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B7CF4" w14:textId="3FEFBB76" w:rsidR="00F9690F" w:rsidRPr="00B723CC" w:rsidRDefault="00F9690F" w:rsidP="4EA73DC3">
      <w:pPr>
        <w:tabs>
          <w:tab w:val="left" w:pos="1985"/>
        </w:tabs>
        <w:spacing w:after="0"/>
        <w:rPr>
          <w:rFonts w:ascii="Times New Roman" w:hAnsi="Times New Roman" w:cs="Times New Roman"/>
          <w:b/>
          <w:bCs/>
          <w:noProof/>
          <w:sz w:val="24"/>
          <w:szCs w:val="24"/>
          <w:lang w:eastAsia="zh-CN"/>
        </w:rPr>
      </w:pPr>
      <w:r w:rsidRPr="00B723CC">
        <w:rPr>
          <w:rFonts w:ascii="Times New Roman" w:hAnsi="Times New Roman" w:cs="Times New Roman"/>
          <w:b/>
          <w:bCs/>
          <w:sz w:val="24"/>
          <w:szCs w:val="24"/>
        </w:rPr>
        <w:t>3GPP TSG RAN WG2 Meeting #11</w:t>
      </w:r>
      <w:r w:rsidR="00297FF5" w:rsidRPr="00B723CC">
        <w:rPr>
          <w:rFonts w:ascii="Times New Roman" w:hAnsi="Times New Roman" w:cs="Times New Roman"/>
          <w:b/>
          <w:bCs/>
          <w:sz w:val="24"/>
          <w:szCs w:val="24"/>
        </w:rPr>
        <w:t>3</w:t>
      </w:r>
      <w:r w:rsidRPr="00B723CC">
        <w:rPr>
          <w:rFonts w:ascii="Times New Roman" w:hAnsi="Times New Roman" w:cs="Times New Roman"/>
          <w:b/>
          <w:bCs/>
          <w:sz w:val="24"/>
          <w:szCs w:val="24"/>
        </w:rPr>
        <w:t>e</w:t>
      </w:r>
      <w:r w:rsidRPr="00B723CC">
        <w:rPr>
          <w:rFonts w:ascii="Times New Roman" w:hAnsi="Times New Roman" w:cs="Times New Roman"/>
          <w:b/>
          <w:noProof/>
          <w:sz w:val="24"/>
          <w:szCs w:val="24"/>
          <w:lang w:eastAsia="zh-CN"/>
        </w:rPr>
        <w:tab/>
      </w:r>
      <w:r w:rsidRPr="00B723CC">
        <w:rPr>
          <w:rFonts w:ascii="Times New Roman" w:hAnsi="Times New Roman" w:cs="Times New Roman"/>
          <w:b/>
          <w:bCs/>
          <w:noProof/>
          <w:sz w:val="24"/>
          <w:szCs w:val="24"/>
          <w:lang w:eastAsia="zh-CN"/>
        </w:rPr>
        <w:t xml:space="preserve">     </w:t>
      </w:r>
      <w:r w:rsidR="47CC9E2B" w:rsidRPr="00B723CC">
        <w:rPr>
          <w:rFonts w:ascii="Times New Roman" w:eastAsia="Segoe UI" w:hAnsi="Times New Roman" w:cs="Times New Roman"/>
          <w:noProof/>
          <w:sz w:val="21"/>
          <w:szCs w:val="21"/>
        </w:rPr>
        <w:t xml:space="preserve"> </w:t>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47CC9E2B" w:rsidRPr="00B723CC">
        <w:rPr>
          <w:rFonts w:ascii="Times New Roman" w:eastAsia="Segoe UI" w:hAnsi="Times New Roman" w:cs="Times New Roman"/>
          <w:b/>
          <w:sz w:val="24"/>
          <w:szCs w:val="24"/>
        </w:rPr>
        <w:t>R2-</w:t>
      </w:r>
      <w:r w:rsidR="00BC447B" w:rsidRPr="00B723CC">
        <w:rPr>
          <w:rFonts w:ascii="Times New Roman" w:eastAsia="Segoe UI" w:hAnsi="Times New Roman" w:cs="Times New Roman"/>
          <w:b/>
          <w:bCs/>
          <w:sz w:val="24"/>
          <w:szCs w:val="24"/>
        </w:rPr>
        <w:t>2</w:t>
      </w:r>
      <w:r w:rsidR="00F61813">
        <w:rPr>
          <w:rFonts w:ascii="Times New Roman" w:eastAsia="Segoe UI" w:hAnsi="Times New Roman" w:cs="Times New Roman"/>
          <w:b/>
          <w:bCs/>
          <w:sz w:val="24"/>
          <w:szCs w:val="24"/>
        </w:rPr>
        <w:t>100614</w:t>
      </w:r>
    </w:p>
    <w:p w14:paraId="66BF0622" w14:textId="00540F6A" w:rsidR="00F9690F" w:rsidRPr="00B723CC" w:rsidRDefault="00F9690F" w:rsidP="11A6304A">
      <w:pPr>
        <w:tabs>
          <w:tab w:val="left" w:pos="1985"/>
        </w:tabs>
        <w:spacing w:after="0"/>
        <w:rPr>
          <w:rFonts w:ascii="Times New Roman" w:hAnsi="Times New Roman" w:cs="Times New Roman"/>
          <w:b/>
          <w:bCs/>
          <w:noProof/>
          <w:sz w:val="24"/>
          <w:szCs w:val="24"/>
          <w:highlight w:val="yellow"/>
          <w:lang w:eastAsia="zh-CN"/>
        </w:rPr>
      </w:pPr>
    </w:p>
    <w:p w14:paraId="4DA307C6" w14:textId="4D09B00E" w:rsidR="00F9690F" w:rsidRPr="00B723CC" w:rsidRDefault="00BD4D35" w:rsidP="00F9690F">
      <w:pPr>
        <w:pStyle w:val="Header"/>
        <w:rPr>
          <w:rFonts w:ascii="Times New Roman" w:eastAsiaTheme="minorHAnsi" w:hAnsi="Times New Roman"/>
          <w:bCs/>
          <w:noProof w:val="0"/>
          <w:sz w:val="24"/>
          <w:szCs w:val="24"/>
          <w:lang w:eastAsia="zh-CN"/>
        </w:rPr>
      </w:pPr>
      <w:r w:rsidRPr="00B723CC">
        <w:rPr>
          <w:rFonts w:ascii="Times New Roman" w:eastAsiaTheme="minorHAnsi" w:hAnsi="Times New Roman"/>
          <w:bCs/>
          <w:noProof w:val="0"/>
          <w:sz w:val="24"/>
          <w:szCs w:val="24"/>
          <w:lang w:eastAsia="zh-CN"/>
        </w:rPr>
        <w:t>e-Meeting, 25 Jan – 05 Feb 2020</w:t>
      </w:r>
    </w:p>
    <w:p w14:paraId="07B3EF38" w14:textId="77777777" w:rsidR="00BD4D35" w:rsidRPr="00B723CC" w:rsidRDefault="00BD4D35" w:rsidP="00F9690F">
      <w:pPr>
        <w:pStyle w:val="Header"/>
        <w:rPr>
          <w:rFonts w:ascii="Times New Roman" w:hAnsi="Times New Roman"/>
          <w:bCs/>
          <w:noProof w:val="0"/>
          <w:sz w:val="28"/>
          <w:szCs w:val="28"/>
          <w:lang w:eastAsia="ja-JP"/>
        </w:rPr>
      </w:pPr>
    </w:p>
    <w:p w14:paraId="026E20CF" w14:textId="30FE2FC2" w:rsidR="00F9690F" w:rsidRPr="00B723CC" w:rsidRDefault="00F9690F" w:rsidP="00F9690F">
      <w:pPr>
        <w:pStyle w:val="CRCoverPage"/>
        <w:rPr>
          <w:rFonts w:ascii="Times New Roman" w:eastAsia="SimSun" w:hAnsi="Times New Roman"/>
          <w:b/>
          <w:bCs/>
          <w:sz w:val="28"/>
          <w:szCs w:val="28"/>
          <w:lang w:val="en-US" w:eastAsia="zh-CN"/>
        </w:rPr>
      </w:pPr>
      <w:r w:rsidRPr="00B723CC">
        <w:rPr>
          <w:rFonts w:ascii="Times New Roman" w:hAnsi="Times New Roman"/>
          <w:b/>
          <w:bCs/>
          <w:sz w:val="28"/>
          <w:szCs w:val="28"/>
          <w:lang w:val="en-US"/>
        </w:rPr>
        <w:t>Agenda item:</w:t>
      </w:r>
      <w:r w:rsidRPr="00B723CC">
        <w:rPr>
          <w:rFonts w:ascii="Times New Roman" w:hAnsi="Times New Roman"/>
          <w:b/>
          <w:bCs/>
          <w:sz w:val="28"/>
          <w:szCs w:val="28"/>
          <w:lang w:val="en-US"/>
        </w:rPr>
        <w:tab/>
      </w:r>
      <w:r w:rsidRPr="00B723CC">
        <w:rPr>
          <w:rFonts w:ascii="Times New Roman" w:hAnsi="Times New Roman"/>
          <w:sz w:val="28"/>
          <w:szCs w:val="28"/>
          <w:lang w:val="en-US"/>
        </w:rPr>
        <w:t>8.</w:t>
      </w:r>
      <w:r w:rsidR="001502CF" w:rsidRPr="00B723CC">
        <w:rPr>
          <w:rFonts w:ascii="Times New Roman" w:hAnsi="Times New Roman"/>
          <w:sz w:val="28"/>
          <w:szCs w:val="28"/>
          <w:lang w:val="en-US"/>
        </w:rPr>
        <w:t>5</w:t>
      </w:r>
      <w:r w:rsidRPr="00B723CC">
        <w:rPr>
          <w:rFonts w:ascii="Times New Roman" w:hAnsi="Times New Roman"/>
          <w:sz w:val="28"/>
          <w:szCs w:val="28"/>
          <w:lang w:val="en-US"/>
        </w:rPr>
        <w:t>.</w:t>
      </w:r>
      <w:r w:rsidR="00585EA2" w:rsidRPr="00B723CC">
        <w:rPr>
          <w:rFonts w:ascii="Times New Roman" w:hAnsi="Times New Roman"/>
          <w:sz w:val="28"/>
          <w:szCs w:val="28"/>
          <w:lang w:val="en-US"/>
        </w:rPr>
        <w:t>4</w:t>
      </w:r>
    </w:p>
    <w:p w14:paraId="55ED4B90" w14:textId="77777777" w:rsidR="00F9690F" w:rsidRPr="00B723CC" w:rsidRDefault="00F9690F" w:rsidP="00F9690F">
      <w:pPr>
        <w:tabs>
          <w:tab w:val="left" w:pos="1985"/>
        </w:tabs>
        <w:ind w:left="1985" w:hanging="1985"/>
        <w:rPr>
          <w:rFonts w:ascii="Times New Roman" w:hAnsi="Times New Roman" w:cs="Times New Roman"/>
          <w:b/>
          <w:bCs/>
          <w:sz w:val="28"/>
          <w:szCs w:val="28"/>
          <w:lang w:eastAsia="zh-CN"/>
        </w:rPr>
      </w:pPr>
      <w:r w:rsidRPr="00B723CC">
        <w:rPr>
          <w:rFonts w:ascii="Times New Roman" w:hAnsi="Times New Roman" w:cs="Times New Roman"/>
          <w:b/>
          <w:bCs/>
          <w:sz w:val="28"/>
          <w:szCs w:val="28"/>
        </w:rPr>
        <w:t>Source:</w:t>
      </w:r>
      <w:r w:rsidRPr="00B723CC">
        <w:rPr>
          <w:rFonts w:ascii="Times New Roman" w:hAnsi="Times New Roman" w:cs="Times New Roman"/>
          <w:b/>
          <w:bCs/>
          <w:sz w:val="28"/>
          <w:szCs w:val="28"/>
        </w:rPr>
        <w:tab/>
      </w:r>
      <w:r w:rsidRPr="00B723CC">
        <w:rPr>
          <w:rFonts w:ascii="Times New Roman" w:hAnsi="Times New Roman" w:cs="Times New Roman"/>
          <w:b/>
          <w:bCs/>
          <w:sz w:val="28"/>
          <w:szCs w:val="28"/>
        </w:rPr>
        <w:tab/>
      </w:r>
      <w:r w:rsidRPr="00B723CC">
        <w:rPr>
          <w:rFonts w:ascii="Times New Roman" w:hAnsi="Times New Roman" w:cs="Times New Roman"/>
          <w:sz w:val="28"/>
          <w:szCs w:val="28"/>
        </w:rPr>
        <w:t>Intel Corporation</w:t>
      </w:r>
    </w:p>
    <w:p w14:paraId="0B78AD28" w14:textId="29BDC022" w:rsidR="00F9690F" w:rsidRPr="00B723CC" w:rsidRDefault="00F9690F" w:rsidP="00F9690F">
      <w:pPr>
        <w:tabs>
          <w:tab w:val="left" w:pos="1985"/>
        </w:tabs>
        <w:ind w:left="2160" w:hanging="2160"/>
        <w:rPr>
          <w:rFonts w:ascii="Times New Roman" w:hAnsi="Times New Roman" w:cs="Times New Roman"/>
          <w:b/>
          <w:bCs/>
          <w:sz w:val="28"/>
          <w:szCs w:val="28"/>
          <w:lang w:eastAsia="zh-CN"/>
        </w:rPr>
      </w:pPr>
      <w:r w:rsidRPr="00B723CC">
        <w:rPr>
          <w:rFonts w:ascii="Times New Roman" w:hAnsi="Times New Roman" w:cs="Times New Roman"/>
          <w:b/>
          <w:bCs/>
          <w:sz w:val="28"/>
          <w:szCs w:val="28"/>
        </w:rPr>
        <w:t>Title:</w:t>
      </w:r>
      <w:r w:rsidR="16522449" w:rsidRPr="00B723CC">
        <w:rPr>
          <w:rFonts w:ascii="Times New Roman" w:hAnsi="Times New Roman" w:cs="Times New Roman"/>
          <w:b/>
          <w:bCs/>
          <w:sz w:val="28"/>
          <w:szCs w:val="28"/>
        </w:rPr>
        <w:t xml:space="preserve"> </w:t>
      </w:r>
      <w:r>
        <w:tab/>
      </w:r>
      <w:r>
        <w:tab/>
      </w:r>
      <w:r w:rsidR="000C775D" w:rsidRPr="00B723CC">
        <w:rPr>
          <w:rFonts w:ascii="Times New Roman" w:hAnsi="Times New Roman" w:cs="Times New Roman"/>
          <w:sz w:val="28"/>
          <w:szCs w:val="28"/>
        </w:rPr>
        <w:t>Support for Survival Time and Burst Spread</w:t>
      </w:r>
    </w:p>
    <w:p w14:paraId="2F9799D8" w14:textId="7C8682D2" w:rsidR="00F9690F" w:rsidRPr="00B723CC" w:rsidRDefault="00F9690F" w:rsidP="00F9690F">
      <w:pPr>
        <w:rPr>
          <w:rFonts w:ascii="Times New Roman" w:hAnsi="Times New Roman" w:cs="Times New Roman"/>
          <w:b/>
          <w:bCs/>
          <w:sz w:val="28"/>
          <w:szCs w:val="28"/>
          <w:lang w:eastAsia="zh-CN"/>
        </w:rPr>
      </w:pPr>
      <w:r w:rsidRPr="00B723CC">
        <w:rPr>
          <w:rFonts w:ascii="Times New Roman" w:hAnsi="Times New Roman" w:cs="Times New Roman"/>
          <w:b/>
          <w:bCs/>
          <w:sz w:val="28"/>
          <w:szCs w:val="28"/>
        </w:rPr>
        <w:t>Document for:</w:t>
      </w:r>
      <w:r w:rsidR="5F1A177D" w:rsidRPr="00B723CC">
        <w:rPr>
          <w:rFonts w:ascii="Times New Roman" w:hAnsi="Times New Roman" w:cs="Times New Roman"/>
          <w:b/>
          <w:bCs/>
          <w:sz w:val="28"/>
          <w:szCs w:val="28"/>
        </w:rPr>
        <w:t xml:space="preserve"> </w:t>
      </w:r>
      <w:r w:rsidRPr="00B723CC">
        <w:rPr>
          <w:rFonts w:ascii="Times New Roman" w:hAnsi="Times New Roman" w:cs="Times New Roman"/>
          <w:b/>
          <w:bCs/>
          <w:sz w:val="28"/>
          <w:szCs w:val="28"/>
        </w:rPr>
        <w:tab/>
      </w:r>
      <w:r w:rsidRPr="00B723CC">
        <w:rPr>
          <w:rFonts w:ascii="Times New Roman" w:hAnsi="Times New Roman" w:cs="Times New Roman"/>
          <w:sz w:val="28"/>
          <w:szCs w:val="28"/>
        </w:rPr>
        <w:t>Discussion</w:t>
      </w:r>
    </w:p>
    <w:p w14:paraId="4EE68B2F" w14:textId="3C6457ED" w:rsidR="006E6FED" w:rsidRPr="00B723CC" w:rsidRDefault="00AB4553" w:rsidP="006E6FED">
      <w:pPr>
        <w:pStyle w:val="Heading1"/>
      </w:pPr>
      <w:r w:rsidRPr="00B723CC">
        <w:t>Introduction</w:t>
      </w:r>
    </w:p>
    <w:p w14:paraId="2A9C4EE4" w14:textId="5A880493" w:rsidR="00795991" w:rsidRPr="00B723CC" w:rsidRDefault="007D7B6C" w:rsidP="00AB32F0">
      <w:pPr>
        <w:rPr>
          <w:rFonts w:ascii="Times New Roman" w:hAnsi="Times New Roman" w:cs="Times New Roman"/>
          <w:lang w:eastAsia="zh-CN"/>
        </w:rPr>
      </w:pPr>
      <w:r w:rsidRPr="00B723CC">
        <w:rPr>
          <w:rFonts w:ascii="Times New Roman" w:hAnsi="Times New Roman" w:cs="Times New Roman"/>
          <w:lang w:eastAsia="zh-CN"/>
        </w:rPr>
        <w:t xml:space="preserve">The introduction of new QoS parameters </w:t>
      </w:r>
      <w:r w:rsidR="00DE3119" w:rsidRPr="00B723CC">
        <w:rPr>
          <w:rFonts w:ascii="Times New Roman" w:hAnsi="Times New Roman" w:cs="Times New Roman"/>
          <w:lang w:eastAsia="zh-CN"/>
        </w:rPr>
        <w:t>i</w:t>
      </w:r>
      <w:r w:rsidR="00326CB2" w:rsidRPr="00B723CC">
        <w:rPr>
          <w:rFonts w:ascii="Times New Roman" w:hAnsi="Times New Roman" w:cs="Times New Roman"/>
          <w:lang w:eastAsia="zh-CN"/>
        </w:rPr>
        <w:t xml:space="preserve">s stated in Rel 17 IIoT WID objectives [1] </w:t>
      </w:r>
      <w:r w:rsidR="00F2369F" w:rsidRPr="00B723CC">
        <w:rPr>
          <w:rFonts w:ascii="Times New Roman" w:hAnsi="Times New Roman" w:cs="Times New Roman"/>
          <w:lang w:eastAsia="zh-CN"/>
        </w:rPr>
        <w:t>as shown below</w:t>
      </w:r>
    </w:p>
    <w:p w14:paraId="1F5FE347" w14:textId="77777777" w:rsidR="00F2369F" w:rsidRPr="00B723CC" w:rsidRDefault="00F2369F" w:rsidP="00F2369F">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B723CC">
        <w:rPr>
          <w:rFonts w:ascii="Times New Roman" w:hAnsi="Times New Roman" w:cs="Times New Roman"/>
        </w:rPr>
        <w:t xml:space="preserve">5. </w:t>
      </w:r>
      <w:r w:rsidRPr="00B723CC">
        <w:rPr>
          <w:rFonts w:ascii="Times New Roman" w:hAnsi="Times New Roman" w:cs="Times New Roman"/>
          <w:i/>
          <w:iCs/>
        </w:rPr>
        <w:t>RAN enhancements based on new QoS related parameters if any, e.g. survival time, burst spread, decided in SA2. [RAN2, RAN3]</w:t>
      </w:r>
    </w:p>
    <w:p w14:paraId="5DF2B017" w14:textId="7EA8FA6A" w:rsidR="00F2369F" w:rsidRPr="00B723CC" w:rsidRDefault="00F2369F" w:rsidP="007A7E01">
      <w:pPr>
        <w:jc w:val="both"/>
        <w:rPr>
          <w:rFonts w:ascii="Times New Roman" w:hAnsi="Times New Roman" w:cs="Times New Roman"/>
          <w:lang w:eastAsia="zh-CN"/>
        </w:rPr>
      </w:pPr>
      <w:r w:rsidRPr="00B723CC">
        <w:rPr>
          <w:rFonts w:ascii="Times New Roman" w:hAnsi="Times New Roman" w:cs="Times New Roman"/>
          <w:lang w:eastAsia="zh-CN"/>
        </w:rPr>
        <w:t xml:space="preserve">In RAN2 #112e, survival time was discussed </w:t>
      </w:r>
      <w:r w:rsidR="00F36829" w:rsidRPr="00B723CC">
        <w:rPr>
          <w:rFonts w:ascii="Times New Roman" w:hAnsi="Times New Roman" w:cs="Times New Roman"/>
          <w:lang w:eastAsia="zh-CN"/>
        </w:rPr>
        <w:t xml:space="preserve">where the main </w:t>
      </w:r>
      <w:r w:rsidR="00B165C8" w:rsidRPr="00B723CC">
        <w:rPr>
          <w:rFonts w:ascii="Times New Roman" w:hAnsi="Times New Roman" w:cs="Times New Roman"/>
          <w:lang w:eastAsia="zh-CN"/>
        </w:rPr>
        <w:t>topic under discussion</w:t>
      </w:r>
      <w:r w:rsidR="00F36829" w:rsidRPr="00B723CC">
        <w:rPr>
          <w:rFonts w:ascii="Times New Roman" w:hAnsi="Times New Roman" w:cs="Times New Roman"/>
          <w:lang w:eastAsia="zh-CN"/>
        </w:rPr>
        <w:t xml:space="preserve"> was the LS received from SA2 </w:t>
      </w:r>
      <w:r w:rsidR="00B165C8" w:rsidRPr="00B723CC">
        <w:rPr>
          <w:rFonts w:ascii="Times New Roman" w:hAnsi="Times New Roman" w:cs="Times New Roman"/>
          <w:lang w:eastAsia="zh-CN"/>
        </w:rPr>
        <w:t xml:space="preserve">[2] regarding the </w:t>
      </w:r>
      <w:r w:rsidR="00775FED" w:rsidRPr="00B723CC">
        <w:rPr>
          <w:rFonts w:ascii="Times New Roman" w:hAnsi="Times New Roman" w:cs="Times New Roman"/>
          <w:lang w:eastAsia="zh-CN"/>
        </w:rPr>
        <w:t xml:space="preserve">definition and </w:t>
      </w:r>
      <w:r w:rsidR="00B165C8" w:rsidRPr="00B723CC">
        <w:rPr>
          <w:rFonts w:ascii="Times New Roman" w:hAnsi="Times New Roman" w:cs="Times New Roman"/>
          <w:lang w:eastAsia="zh-CN"/>
        </w:rPr>
        <w:t>format of the survival time</w:t>
      </w:r>
      <w:r w:rsidR="00064FBF" w:rsidRPr="00B723CC">
        <w:rPr>
          <w:rFonts w:ascii="Times New Roman" w:hAnsi="Times New Roman" w:cs="Times New Roman"/>
          <w:lang w:eastAsia="zh-CN"/>
        </w:rPr>
        <w:t xml:space="preserve"> and further details were not concluded</w:t>
      </w:r>
      <w:r w:rsidR="00E852C2" w:rsidRPr="00B723CC">
        <w:rPr>
          <w:rFonts w:ascii="Times New Roman" w:hAnsi="Times New Roman" w:cs="Times New Roman"/>
          <w:lang w:eastAsia="zh-CN"/>
        </w:rPr>
        <w:t xml:space="preserve"> in the meeting</w:t>
      </w:r>
      <w:r w:rsidR="00775FED" w:rsidRPr="00B723CC">
        <w:rPr>
          <w:rFonts w:ascii="Times New Roman" w:hAnsi="Times New Roman" w:cs="Times New Roman"/>
          <w:lang w:eastAsia="zh-CN"/>
        </w:rPr>
        <w:t>.</w:t>
      </w:r>
      <w:r w:rsidR="00077F7F" w:rsidRPr="00B723CC">
        <w:rPr>
          <w:rFonts w:ascii="Times New Roman" w:hAnsi="Times New Roman" w:cs="Times New Roman"/>
          <w:lang w:eastAsia="zh-CN"/>
        </w:rPr>
        <w:t xml:space="preserve"> </w:t>
      </w:r>
      <w:r w:rsidR="00064FBF" w:rsidRPr="00B723CC">
        <w:rPr>
          <w:rFonts w:ascii="Times New Roman" w:hAnsi="Times New Roman" w:cs="Times New Roman"/>
          <w:lang w:eastAsia="zh-CN"/>
        </w:rPr>
        <w:t xml:space="preserve">In this contribution we discuss the progress </w:t>
      </w:r>
      <w:r w:rsidR="0020267B" w:rsidRPr="00B723CC">
        <w:rPr>
          <w:rFonts w:ascii="Times New Roman" w:hAnsi="Times New Roman" w:cs="Times New Roman"/>
          <w:lang w:eastAsia="zh-CN"/>
        </w:rPr>
        <w:t xml:space="preserve">and open issues </w:t>
      </w:r>
      <w:r w:rsidR="00064FBF" w:rsidRPr="00B723CC">
        <w:rPr>
          <w:rFonts w:ascii="Times New Roman" w:hAnsi="Times New Roman" w:cs="Times New Roman"/>
          <w:lang w:eastAsia="zh-CN"/>
        </w:rPr>
        <w:t xml:space="preserve">in SA2 related to </w:t>
      </w:r>
      <w:r w:rsidR="002B2C65" w:rsidRPr="00B723CC">
        <w:rPr>
          <w:rFonts w:ascii="Times New Roman" w:hAnsi="Times New Roman" w:cs="Times New Roman"/>
          <w:lang w:eastAsia="zh-CN"/>
        </w:rPr>
        <w:t>survival time and burst spread</w:t>
      </w:r>
      <w:r w:rsidR="00064FBF" w:rsidRPr="00B723CC">
        <w:rPr>
          <w:rFonts w:ascii="Times New Roman" w:hAnsi="Times New Roman" w:cs="Times New Roman"/>
          <w:lang w:eastAsia="zh-CN"/>
        </w:rPr>
        <w:t xml:space="preserve"> and analy</w:t>
      </w:r>
      <w:r w:rsidR="002B2C65" w:rsidRPr="00B723CC">
        <w:rPr>
          <w:rFonts w:ascii="Times New Roman" w:hAnsi="Times New Roman" w:cs="Times New Roman"/>
          <w:lang w:eastAsia="zh-CN"/>
        </w:rPr>
        <w:t>z</w:t>
      </w:r>
      <w:r w:rsidR="00064FBF" w:rsidRPr="00B723CC">
        <w:rPr>
          <w:rFonts w:ascii="Times New Roman" w:hAnsi="Times New Roman" w:cs="Times New Roman"/>
          <w:lang w:eastAsia="zh-CN"/>
        </w:rPr>
        <w:t xml:space="preserve">e what is required of RAN2 WG to support </w:t>
      </w:r>
      <w:r w:rsidR="00A663D0" w:rsidRPr="00B723CC">
        <w:rPr>
          <w:rFonts w:ascii="Times New Roman" w:hAnsi="Times New Roman" w:cs="Times New Roman"/>
          <w:lang w:eastAsia="zh-CN"/>
        </w:rPr>
        <w:t>these new QoS parameters</w:t>
      </w:r>
      <w:r w:rsidR="00064FBF" w:rsidRPr="00B723CC">
        <w:rPr>
          <w:rFonts w:ascii="Times New Roman" w:hAnsi="Times New Roman" w:cs="Times New Roman"/>
          <w:lang w:eastAsia="zh-CN"/>
        </w:rPr>
        <w:t>.</w:t>
      </w:r>
      <w:r w:rsidR="0020267B" w:rsidRPr="00B723CC">
        <w:rPr>
          <w:rFonts w:ascii="Times New Roman" w:hAnsi="Times New Roman" w:cs="Times New Roman"/>
          <w:lang w:eastAsia="zh-CN"/>
        </w:rPr>
        <w:t xml:space="preserve"> </w:t>
      </w:r>
    </w:p>
    <w:p w14:paraId="74A7DA05" w14:textId="1AB3C2AD" w:rsidR="00F9690F" w:rsidRPr="00B723CC" w:rsidRDefault="00F9690F" w:rsidP="00203BEB">
      <w:pPr>
        <w:pStyle w:val="Heading1"/>
      </w:pPr>
      <w:r w:rsidRPr="00B723CC">
        <w:t>Discussion</w:t>
      </w:r>
    </w:p>
    <w:p w14:paraId="576EF2C4" w14:textId="299569FC" w:rsidR="0085567E" w:rsidRPr="00B723CC" w:rsidRDefault="004F4C37" w:rsidP="007A7E01">
      <w:pPr>
        <w:jc w:val="both"/>
        <w:rPr>
          <w:rFonts w:ascii="Times New Roman" w:hAnsi="Times New Roman" w:cs="Times New Roman"/>
          <w:lang w:val="en-GB"/>
        </w:rPr>
      </w:pPr>
      <w:r w:rsidRPr="00B723CC">
        <w:rPr>
          <w:rFonts w:ascii="Times New Roman" w:hAnsi="Times New Roman" w:cs="Times New Roman"/>
          <w:lang w:val="en-GB"/>
        </w:rPr>
        <w:t xml:space="preserve">TSN traffic </w:t>
      </w:r>
      <w:r w:rsidR="00487F39" w:rsidRPr="00B723CC">
        <w:rPr>
          <w:rFonts w:ascii="Times New Roman" w:hAnsi="Times New Roman" w:cs="Times New Roman"/>
          <w:lang w:val="en-GB"/>
        </w:rPr>
        <w:t>i</w:t>
      </w:r>
      <w:r w:rsidRPr="00B723CC">
        <w:rPr>
          <w:rFonts w:ascii="Times New Roman" w:hAnsi="Times New Roman" w:cs="Times New Roman"/>
          <w:lang w:val="en-GB"/>
        </w:rPr>
        <w:t>s often periodic and deterministic in nature</w:t>
      </w:r>
      <w:r w:rsidR="00297C48" w:rsidRPr="00B723CC">
        <w:rPr>
          <w:rFonts w:ascii="Times New Roman" w:hAnsi="Times New Roman" w:cs="Times New Roman"/>
          <w:lang w:val="en-GB"/>
        </w:rPr>
        <w:t xml:space="preserve"> and knowledge of the TSN traffic pattern</w:t>
      </w:r>
      <w:r w:rsidR="001401BA" w:rsidRPr="00B723CC">
        <w:rPr>
          <w:rFonts w:ascii="Times New Roman" w:hAnsi="Times New Roman" w:cs="Times New Roman"/>
          <w:lang w:val="en-GB"/>
        </w:rPr>
        <w:t>, such as QoS parameters of survival time and burst spread,</w:t>
      </w:r>
      <w:r w:rsidR="00297C48" w:rsidRPr="00B723CC">
        <w:rPr>
          <w:rFonts w:ascii="Times New Roman" w:hAnsi="Times New Roman" w:cs="Times New Roman"/>
          <w:lang w:val="en-GB"/>
        </w:rPr>
        <w:t xml:space="preserve"> can allow the gNB to efficiently schedule resources (CG/SPS or dynamic grants) for reliable communication</w:t>
      </w:r>
      <w:r w:rsidR="0014433B" w:rsidRPr="00B723CC">
        <w:rPr>
          <w:rFonts w:ascii="Times New Roman" w:hAnsi="Times New Roman" w:cs="Times New Roman"/>
          <w:lang w:val="en-GB"/>
        </w:rPr>
        <w:t xml:space="preserve">. </w:t>
      </w:r>
      <w:r w:rsidR="0085567E" w:rsidRPr="00B723CC">
        <w:rPr>
          <w:rFonts w:ascii="Times New Roman" w:hAnsi="Times New Roman" w:cs="Times New Roman"/>
          <w:lang w:val="en-GB"/>
        </w:rPr>
        <w:t xml:space="preserve">For tight survival time requirements, the gNB may configure very reliable transmission to avoid message transfer failure. The information on burst spread can similarly be expected to be handled by gNB implementation. For example, in the case that burst spread is small compared to the latency requirement, the gNB can setup SPS to handle the latest packet arrival time, such that even with the expected burst spread (resulting from jitter on N6), the latency requirement is not violated. Otherwise, gNB might setup multiple SPS configurations for one QoS flow so that the latency requirement of the earliest packet arrival time can still be met. </w:t>
      </w:r>
    </w:p>
    <w:p w14:paraId="0FBBE854" w14:textId="5840F7E9" w:rsidR="00A038EA" w:rsidRDefault="0085567E" w:rsidP="00857F3A">
      <w:pPr>
        <w:rPr>
          <w:rFonts w:ascii="Times New Roman" w:hAnsi="Times New Roman" w:cs="Times New Roman"/>
          <w:b/>
          <w:bCs/>
          <w:i/>
          <w:iCs/>
          <w:lang w:val="en-GB"/>
        </w:rPr>
      </w:pPr>
      <w:r w:rsidRPr="00B723CC">
        <w:rPr>
          <w:rFonts w:ascii="Times New Roman" w:hAnsi="Times New Roman" w:cs="Times New Roman"/>
          <w:b/>
          <w:bCs/>
          <w:i/>
          <w:iCs/>
          <w:lang w:val="en-GB"/>
        </w:rPr>
        <w:t>Observation 1: Knowledge of the TSN traffic pattern can allow the gNB to efficiently schedule resources (CG/SPS or dynamic grants) for reliable communication.</w:t>
      </w:r>
    </w:p>
    <w:p w14:paraId="3F835AEA" w14:textId="7412ED56" w:rsidR="00203BEB" w:rsidRPr="00B723CC" w:rsidRDefault="00203BEB" w:rsidP="000759B9">
      <w:pPr>
        <w:pStyle w:val="H2-list"/>
        <w:ind w:left="540"/>
        <w:rPr>
          <w:rFonts w:ascii="Times New Roman" w:eastAsia="SimSun" w:hAnsi="Times New Roman" w:cs="Times New Roman"/>
          <w:b/>
          <w:color w:val="auto"/>
          <w:sz w:val="32"/>
          <w:szCs w:val="32"/>
          <w:lang w:val="en-GB"/>
        </w:rPr>
      </w:pPr>
      <w:r w:rsidRPr="00B723CC">
        <w:rPr>
          <w:rFonts w:ascii="Times New Roman" w:eastAsia="SimSun" w:hAnsi="Times New Roman" w:cs="Times New Roman"/>
          <w:b/>
          <w:color w:val="auto"/>
          <w:sz w:val="32"/>
          <w:szCs w:val="32"/>
          <w:lang w:val="en-GB"/>
        </w:rPr>
        <w:t>Survival Time</w:t>
      </w:r>
    </w:p>
    <w:p w14:paraId="384EE722" w14:textId="494066D8" w:rsidR="00D942CA" w:rsidRPr="00B723CC" w:rsidRDefault="00D942CA" w:rsidP="00D942CA">
      <w:pPr>
        <w:jc w:val="both"/>
        <w:rPr>
          <w:rFonts w:ascii="Times New Roman" w:hAnsi="Times New Roman" w:cs="Times New Roman"/>
          <w:lang w:val="en-GB"/>
        </w:rPr>
      </w:pPr>
      <w:r w:rsidRPr="61D2935C">
        <w:rPr>
          <w:rFonts w:ascii="Times New Roman" w:hAnsi="Times New Roman" w:cs="Times New Roman"/>
          <w:lang w:val="en-GB"/>
        </w:rPr>
        <w:t>In SA2 #142e, following has been captured in TR 23.700-20 [</w:t>
      </w:r>
      <w:r w:rsidR="7A37910A" w:rsidRPr="61D2935C">
        <w:rPr>
          <w:rFonts w:ascii="Times New Roman" w:hAnsi="Times New Roman" w:cs="Times New Roman"/>
          <w:lang w:val="en-GB"/>
        </w:rPr>
        <w:t>3</w:t>
      </w:r>
      <w:r w:rsidRPr="61D2935C">
        <w:rPr>
          <w:rFonts w:ascii="Times New Roman" w:hAnsi="Times New Roman" w:cs="Times New Roman"/>
          <w:lang w:val="en-GB"/>
        </w:rPr>
        <w:t>] under Key issue # 5 Use of Survival Time for Deterministic Applications in 5GS</w:t>
      </w:r>
    </w:p>
    <w:p w14:paraId="4605CF54" w14:textId="77777777" w:rsidR="00D942CA" w:rsidRPr="00B723CC" w:rsidRDefault="00D942CA" w:rsidP="00D942CA">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B723CC">
        <w:rPr>
          <w:rFonts w:ascii="Times New Roman" w:hAnsi="Times New Roman" w:cs="Times New Roman"/>
          <w:lang w:val="en-GB"/>
        </w:rPr>
        <w:t>- The SMF determines Survival Time and sends it to the NG-RAN as part of TSCAI without requiring AN or N1 specific signalling exchange with the UE. If Survival Time information is the maximum number of consecutive message transmission failures, SMF translates the maximum number of consecutive message transmission failures to “time” unit based on TSCAI periodicity parameter and determines Survival time.</w:t>
      </w:r>
    </w:p>
    <w:p w14:paraId="67EFAA65" w14:textId="77777777" w:rsidR="00D942CA" w:rsidRPr="00B723CC" w:rsidRDefault="00D942CA" w:rsidP="00D942CA">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B723CC">
        <w:rPr>
          <w:rFonts w:ascii="Times New Roman" w:hAnsi="Times New Roman" w:cs="Times New Roman"/>
          <w:lang w:val="en-GB"/>
        </w:rPr>
        <w:t>- Survival time specified in unit of “time” will be supported over NGAP.</w:t>
      </w:r>
    </w:p>
    <w:p w14:paraId="7068DF92" w14:textId="3CF123AE" w:rsidR="00D942CA" w:rsidRPr="00B723CC" w:rsidRDefault="00CB1A50" w:rsidP="00D942CA">
      <w:pPr>
        <w:jc w:val="both"/>
        <w:rPr>
          <w:rFonts w:ascii="Times New Roman" w:hAnsi="Times New Roman" w:cs="Times New Roman"/>
          <w:lang w:val="en-GB"/>
        </w:rPr>
      </w:pPr>
      <w:r w:rsidRPr="61D2935C">
        <w:rPr>
          <w:rFonts w:ascii="Times New Roman" w:hAnsi="Times New Roman" w:cs="Times New Roman"/>
          <w:lang w:val="en-GB"/>
        </w:rPr>
        <w:lastRenderedPageBreak/>
        <w:t>The TSCAI</w:t>
      </w:r>
      <w:r w:rsidR="00A17CA3" w:rsidRPr="61D2935C">
        <w:rPr>
          <w:rFonts w:ascii="Times New Roman" w:hAnsi="Times New Roman" w:cs="Times New Roman"/>
          <w:lang w:val="en-GB"/>
        </w:rPr>
        <w:t xml:space="preserve"> includes flow direction, periodicity and burst arrival time as shown in Table 1. The TSCAI is derived by the SMF on a per QoS flow basis. </w:t>
      </w:r>
      <w:r w:rsidR="00853EB8" w:rsidRPr="61D2935C">
        <w:rPr>
          <w:rFonts w:ascii="Times New Roman" w:hAnsi="Times New Roman" w:cs="Times New Roman"/>
          <w:lang w:val="en-GB"/>
        </w:rPr>
        <w:t>The SMF performs the</w:t>
      </w:r>
      <w:r w:rsidR="00666C3C" w:rsidRPr="61D2935C">
        <w:rPr>
          <w:rFonts w:ascii="Times New Roman" w:hAnsi="Times New Roman" w:cs="Times New Roman"/>
          <w:lang w:val="en-GB"/>
        </w:rPr>
        <w:t xml:space="preserve"> mapping </w:t>
      </w:r>
      <w:r w:rsidR="00853EB8" w:rsidRPr="61D2935C">
        <w:rPr>
          <w:rFonts w:ascii="Times New Roman" w:hAnsi="Times New Roman" w:cs="Times New Roman"/>
          <w:lang w:val="en-GB"/>
        </w:rPr>
        <w:t xml:space="preserve">for </w:t>
      </w:r>
      <w:r w:rsidR="00666C3C" w:rsidRPr="61D2935C">
        <w:rPr>
          <w:rFonts w:ascii="Times New Roman" w:hAnsi="Times New Roman" w:cs="Times New Roman"/>
          <w:lang w:val="en-GB"/>
        </w:rPr>
        <w:t>t</w:t>
      </w:r>
      <w:r w:rsidR="000C31E9" w:rsidRPr="61D2935C">
        <w:rPr>
          <w:rFonts w:ascii="Times New Roman" w:hAnsi="Times New Roman" w:cs="Times New Roman"/>
          <w:lang w:val="en-GB"/>
        </w:rPr>
        <w:t xml:space="preserve">he Burst Arrival Time and Periodicity </w:t>
      </w:r>
      <w:r w:rsidR="00666C3C" w:rsidRPr="61D2935C">
        <w:rPr>
          <w:rFonts w:ascii="Times New Roman" w:hAnsi="Times New Roman" w:cs="Times New Roman"/>
          <w:lang w:val="en-GB"/>
        </w:rPr>
        <w:t>from a TSN clock to the 5G clock</w:t>
      </w:r>
      <w:r w:rsidR="00166592" w:rsidRPr="61D2935C">
        <w:rPr>
          <w:rFonts w:ascii="Times New Roman" w:hAnsi="Times New Roman" w:cs="Times New Roman"/>
          <w:lang w:val="en-GB"/>
        </w:rPr>
        <w:t xml:space="preserve">, </w:t>
      </w:r>
      <w:r w:rsidR="00853EB8" w:rsidRPr="61D2935C">
        <w:rPr>
          <w:rFonts w:ascii="Times New Roman" w:hAnsi="Times New Roman" w:cs="Times New Roman"/>
          <w:lang w:val="en-GB"/>
        </w:rPr>
        <w:t>and then</w:t>
      </w:r>
      <w:r w:rsidR="00666C3C" w:rsidRPr="61D2935C">
        <w:rPr>
          <w:rFonts w:ascii="Times New Roman" w:hAnsi="Times New Roman" w:cs="Times New Roman"/>
          <w:lang w:val="en-GB"/>
        </w:rPr>
        <w:t xml:space="preserve"> </w:t>
      </w:r>
      <w:r w:rsidR="00166592" w:rsidRPr="61D2935C">
        <w:rPr>
          <w:rFonts w:ascii="Times New Roman" w:hAnsi="Times New Roman" w:cs="Times New Roman"/>
          <w:lang w:val="en-GB"/>
        </w:rPr>
        <w:t>specifies</w:t>
      </w:r>
      <w:r w:rsidR="00C0525F" w:rsidRPr="61D2935C">
        <w:rPr>
          <w:rFonts w:ascii="Times New Roman" w:hAnsi="Times New Roman" w:cs="Times New Roman"/>
          <w:lang w:val="en-GB"/>
        </w:rPr>
        <w:t xml:space="preserve"> these parameters</w:t>
      </w:r>
      <w:r w:rsidR="000C31E9" w:rsidRPr="61D2935C">
        <w:rPr>
          <w:rFonts w:ascii="Times New Roman" w:hAnsi="Times New Roman" w:cs="Times New Roman"/>
          <w:lang w:val="en-GB"/>
        </w:rPr>
        <w:t xml:space="preserve"> with respect to the 5G clock</w:t>
      </w:r>
      <w:r w:rsidR="00C0525F" w:rsidRPr="61D2935C">
        <w:rPr>
          <w:rFonts w:ascii="Times New Roman" w:hAnsi="Times New Roman" w:cs="Times New Roman"/>
          <w:lang w:val="en-GB"/>
        </w:rPr>
        <w:t xml:space="preserve"> </w:t>
      </w:r>
      <w:r w:rsidR="00853EB8" w:rsidRPr="61D2935C">
        <w:rPr>
          <w:rFonts w:ascii="Times New Roman" w:hAnsi="Times New Roman" w:cs="Times New Roman"/>
          <w:lang w:val="en-GB"/>
        </w:rPr>
        <w:t>before forwarding the TSCAI to the 5G-AN</w:t>
      </w:r>
      <w:r w:rsidR="00C0525F" w:rsidRPr="61D2935C">
        <w:rPr>
          <w:rFonts w:ascii="Times New Roman" w:hAnsi="Times New Roman" w:cs="Times New Roman"/>
          <w:lang w:val="en-GB"/>
        </w:rPr>
        <w:t xml:space="preserve"> </w:t>
      </w:r>
      <w:r w:rsidR="000C31E9" w:rsidRPr="61D2935C">
        <w:rPr>
          <w:rFonts w:ascii="Times New Roman" w:hAnsi="Times New Roman" w:cs="Times New Roman"/>
          <w:lang w:val="en-GB"/>
        </w:rPr>
        <w:t>[</w:t>
      </w:r>
      <w:r w:rsidR="178A76C0" w:rsidRPr="61D2935C">
        <w:rPr>
          <w:rFonts w:ascii="Times New Roman" w:hAnsi="Times New Roman" w:cs="Times New Roman"/>
          <w:lang w:val="en-GB"/>
        </w:rPr>
        <w:t>4</w:t>
      </w:r>
      <w:r w:rsidR="000C31E9" w:rsidRPr="61D2935C">
        <w:rPr>
          <w:rFonts w:ascii="Times New Roman" w:hAnsi="Times New Roman" w:cs="Times New Roman"/>
          <w:lang w:val="en-GB"/>
        </w:rPr>
        <w:t>].</w:t>
      </w:r>
      <w:r w:rsidR="00853EB8" w:rsidRPr="61D2935C">
        <w:rPr>
          <w:rFonts w:ascii="Times New Roman" w:hAnsi="Times New Roman" w:cs="Times New Roman"/>
          <w:lang w:val="en-GB"/>
        </w:rPr>
        <w:t xml:space="preserve"> </w:t>
      </w:r>
      <w:r w:rsidR="00D942CA" w:rsidRPr="61D2935C">
        <w:rPr>
          <w:rFonts w:ascii="Times New Roman" w:hAnsi="Times New Roman" w:cs="Times New Roman"/>
          <w:lang w:val="en-GB"/>
        </w:rPr>
        <w:t>Since survival time is part of the TSCAI container and is delivered to NG-RAN along with other QoS parameters, no additional mechanisms are required to deliver the survival time information from the SMF to NG-RAN.</w:t>
      </w:r>
      <w:r w:rsidR="00D942CA" w:rsidRPr="61D2935C">
        <w:rPr>
          <w:rFonts w:ascii="Times New Roman" w:hAnsi="Times New Roman" w:cs="Times New Roman"/>
          <w:b/>
          <w:bCs/>
          <w:i/>
          <w:iCs/>
          <w:lang w:val="en-GB"/>
        </w:rPr>
        <w:t xml:space="preserve"> </w:t>
      </w:r>
    </w:p>
    <w:p w14:paraId="46BDC33A" w14:textId="72288AE6" w:rsidR="008D1799" w:rsidRPr="00B723CC" w:rsidRDefault="00D942CA" w:rsidP="00DE0EDF">
      <w:pPr>
        <w:jc w:val="both"/>
        <w:rPr>
          <w:rFonts w:ascii="Times New Roman" w:hAnsi="Times New Roman" w:cs="Times New Roman"/>
          <w:b/>
          <w:bCs/>
          <w:i/>
          <w:iCs/>
        </w:rPr>
      </w:pPr>
      <w:r w:rsidRPr="00B723CC">
        <w:rPr>
          <w:rFonts w:ascii="Times New Roman" w:hAnsi="Times New Roman" w:cs="Times New Roman"/>
          <w:b/>
          <w:bCs/>
          <w:i/>
          <w:iCs/>
          <w:lang w:val="en-GB"/>
        </w:rPr>
        <w:t>Proposal 1: No additional enhancements are required to deliver the survival time information from the SMF to NG-RAN</w:t>
      </w:r>
      <w:r w:rsidRPr="00B723CC">
        <w:rPr>
          <w:rFonts w:ascii="Times New Roman" w:hAnsi="Times New Roman" w:cs="Times New Roman"/>
          <w:b/>
          <w:bCs/>
          <w:i/>
          <w:iCs/>
        </w:rPr>
        <w:t>.</w:t>
      </w:r>
    </w:p>
    <w:p w14:paraId="0BA6265D" w14:textId="77777777" w:rsidR="00C45FD8" w:rsidRPr="00B723CC" w:rsidRDefault="00C45FD8" w:rsidP="00C45FD8">
      <w:pPr>
        <w:pStyle w:val="TH"/>
        <w:rPr>
          <w:rFonts w:ascii="Times New Roman" w:hAnsi="Times New Roman" w:cs="Times New Roman"/>
        </w:rPr>
      </w:pPr>
      <w:r w:rsidRPr="00B723CC">
        <w:rPr>
          <w:rFonts w:ascii="Times New Roman" w:hAnsi="Times New Roman" w:cs="Times New Roman"/>
        </w:rPr>
        <w:t>Table 1: TSC Assistance Information (Table 5.27.2-1 in TS.23.501)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6261"/>
      </w:tblGrid>
      <w:tr w:rsidR="00B723CC" w:rsidRPr="00B723CC" w14:paraId="1E878C39" w14:textId="77777777" w:rsidTr="004A10C0">
        <w:tc>
          <w:tcPr>
            <w:tcW w:w="3227" w:type="dxa"/>
            <w:shd w:val="clear" w:color="auto" w:fill="auto"/>
          </w:tcPr>
          <w:p w14:paraId="001A78FC" w14:textId="77777777" w:rsidR="00C45FD8" w:rsidRPr="00B723CC" w:rsidRDefault="00C45FD8" w:rsidP="004A10C0">
            <w:pPr>
              <w:pStyle w:val="TAH"/>
              <w:rPr>
                <w:rFonts w:ascii="Times New Roman" w:hAnsi="Times New Roman" w:cs="Times New Roman"/>
              </w:rPr>
            </w:pPr>
            <w:r w:rsidRPr="00B723CC">
              <w:rPr>
                <w:rFonts w:ascii="Times New Roman" w:hAnsi="Times New Roman" w:cs="Times New Roman"/>
              </w:rPr>
              <w:t>Assistance Information</w:t>
            </w:r>
          </w:p>
        </w:tc>
        <w:tc>
          <w:tcPr>
            <w:tcW w:w="6630" w:type="dxa"/>
            <w:shd w:val="clear" w:color="auto" w:fill="auto"/>
          </w:tcPr>
          <w:p w14:paraId="129FFBB2" w14:textId="77777777" w:rsidR="00C45FD8" w:rsidRPr="00B723CC" w:rsidRDefault="00C45FD8" w:rsidP="004A10C0">
            <w:pPr>
              <w:pStyle w:val="TAH"/>
              <w:rPr>
                <w:rFonts w:ascii="Times New Roman" w:hAnsi="Times New Roman" w:cs="Times New Roman"/>
              </w:rPr>
            </w:pPr>
            <w:r w:rsidRPr="00B723CC">
              <w:rPr>
                <w:rFonts w:ascii="Times New Roman" w:hAnsi="Times New Roman" w:cs="Times New Roman"/>
              </w:rPr>
              <w:t>Description</w:t>
            </w:r>
          </w:p>
        </w:tc>
      </w:tr>
      <w:tr w:rsidR="00B723CC" w:rsidRPr="00B723CC" w14:paraId="19F177E6" w14:textId="77777777" w:rsidTr="004A10C0">
        <w:tc>
          <w:tcPr>
            <w:tcW w:w="3227" w:type="dxa"/>
            <w:shd w:val="clear" w:color="auto" w:fill="auto"/>
          </w:tcPr>
          <w:p w14:paraId="511B1D29" w14:textId="77777777" w:rsidR="00C45FD8" w:rsidRPr="00B723CC" w:rsidRDefault="00C45FD8" w:rsidP="004A10C0">
            <w:pPr>
              <w:pStyle w:val="TAL"/>
              <w:rPr>
                <w:rFonts w:ascii="Times New Roman" w:hAnsi="Times New Roman" w:cs="Times New Roman"/>
              </w:rPr>
            </w:pPr>
            <w:r w:rsidRPr="00B723CC">
              <w:rPr>
                <w:rFonts w:ascii="Times New Roman" w:hAnsi="Times New Roman" w:cs="Times New Roman"/>
              </w:rPr>
              <w:t>Flow Direction</w:t>
            </w:r>
          </w:p>
        </w:tc>
        <w:tc>
          <w:tcPr>
            <w:tcW w:w="6630" w:type="dxa"/>
            <w:shd w:val="clear" w:color="auto" w:fill="auto"/>
          </w:tcPr>
          <w:p w14:paraId="183A91A0" w14:textId="77777777" w:rsidR="00C45FD8" w:rsidRPr="00B723CC" w:rsidRDefault="00C45FD8" w:rsidP="004A10C0">
            <w:pPr>
              <w:pStyle w:val="TAL"/>
              <w:rPr>
                <w:rFonts w:ascii="Times New Roman" w:hAnsi="Times New Roman" w:cs="Times New Roman"/>
              </w:rPr>
            </w:pPr>
            <w:r w:rsidRPr="00B723CC">
              <w:rPr>
                <w:rFonts w:ascii="Times New Roman" w:hAnsi="Times New Roman" w:cs="Times New Roman"/>
              </w:rPr>
              <w:t>The direction of the TSC flow (uplink or downlink).</w:t>
            </w:r>
          </w:p>
        </w:tc>
      </w:tr>
      <w:tr w:rsidR="00B723CC" w:rsidRPr="00B723CC" w14:paraId="5528CFE3" w14:textId="77777777" w:rsidTr="004A10C0">
        <w:tc>
          <w:tcPr>
            <w:tcW w:w="3227" w:type="dxa"/>
            <w:shd w:val="clear" w:color="auto" w:fill="auto"/>
          </w:tcPr>
          <w:p w14:paraId="5F91850D" w14:textId="77777777" w:rsidR="00C45FD8" w:rsidRPr="00B723CC" w:rsidRDefault="00C45FD8" w:rsidP="004A10C0">
            <w:pPr>
              <w:pStyle w:val="TAL"/>
              <w:rPr>
                <w:rFonts w:ascii="Times New Roman" w:hAnsi="Times New Roman" w:cs="Times New Roman"/>
              </w:rPr>
            </w:pPr>
            <w:r w:rsidRPr="00B723CC">
              <w:rPr>
                <w:rFonts w:ascii="Times New Roman" w:hAnsi="Times New Roman" w:cs="Times New Roman"/>
              </w:rPr>
              <w:t>Periodicity</w:t>
            </w:r>
          </w:p>
        </w:tc>
        <w:tc>
          <w:tcPr>
            <w:tcW w:w="6630" w:type="dxa"/>
            <w:shd w:val="clear" w:color="auto" w:fill="auto"/>
          </w:tcPr>
          <w:p w14:paraId="6CAA1D09" w14:textId="77777777" w:rsidR="00C45FD8" w:rsidRPr="00B723CC" w:rsidRDefault="00C45FD8" w:rsidP="004A10C0">
            <w:pPr>
              <w:pStyle w:val="TAL"/>
              <w:rPr>
                <w:rFonts w:ascii="Times New Roman" w:hAnsi="Times New Roman" w:cs="Times New Roman"/>
              </w:rPr>
            </w:pPr>
            <w:r w:rsidRPr="00B723CC">
              <w:rPr>
                <w:rFonts w:ascii="Times New Roman" w:hAnsi="Times New Roman" w:cs="Times New Roman"/>
              </w:rPr>
              <w:t>It refers to the time period between start of two bursts.</w:t>
            </w:r>
          </w:p>
        </w:tc>
      </w:tr>
      <w:tr w:rsidR="00B723CC" w:rsidRPr="00B723CC" w14:paraId="02FBE792" w14:textId="77777777" w:rsidTr="004A10C0">
        <w:tc>
          <w:tcPr>
            <w:tcW w:w="3227" w:type="dxa"/>
            <w:shd w:val="clear" w:color="auto" w:fill="auto"/>
          </w:tcPr>
          <w:p w14:paraId="19BC2DC7" w14:textId="77777777" w:rsidR="00C45FD8" w:rsidRPr="00B723CC" w:rsidRDefault="00C45FD8" w:rsidP="004A10C0">
            <w:pPr>
              <w:pStyle w:val="TAL"/>
              <w:rPr>
                <w:rFonts w:ascii="Times New Roman" w:hAnsi="Times New Roman" w:cs="Times New Roman"/>
              </w:rPr>
            </w:pPr>
            <w:r w:rsidRPr="00B723CC">
              <w:rPr>
                <w:rFonts w:ascii="Times New Roman" w:hAnsi="Times New Roman" w:cs="Times New Roman"/>
              </w:rPr>
              <w:t>Burst Arrival time</w:t>
            </w:r>
          </w:p>
        </w:tc>
        <w:tc>
          <w:tcPr>
            <w:tcW w:w="6630" w:type="dxa"/>
            <w:shd w:val="clear" w:color="auto" w:fill="auto"/>
          </w:tcPr>
          <w:p w14:paraId="6334FDDD" w14:textId="77777777" w:rsidR="00C45FD8" w:rsidRPr="00B723CC" w:rsidRDefault="00C45FD8" w:rsidP="004A10C0">
            <w:pPr>
              <w:pStyle w:val="TAL"/>
              <w:rPr>
                <w:rFonts w:ascii="Times New Roman" w:hAnsi="Times New Roman" w:cs="Times New Roman"/>
              </w:rPr>
            </w:pPr>
            <w:r w:rsidRPr="00B723CC">
              <w:rPr>
                <w:rFonts w:ascii="Times New Roman" w:hAnsi="Times New Roman" w:cs="Times New Roman"/>
              </w:rPr>
              <w:t>The latest possible time when the first packet of the data burst arrives at either the ingress of the RAN (downlink flow direction) or egress interface of the UE (uplink flow direction).</w:t>
            </w:r>
          </w:p>
        </w:tc>
      </w:tr>
    </w:tbl>
    <w:p w14:paraId="2E5E5735" w14:textId="091C0E07" w:rsidR="00883C01" w:rsidRPr="00B723CC" w:rsidRDefault="00C45FD8" w:rsidP="00DE0EDF">
      <w:pPr>
        <w:jc w:val="both"/>
        <w:rPr>
          <w:rFonts w:ascii="Times New Roman" w:hAnsi="Times New Roman" w:cs="Times New Roman"/>
        </w:rPr>
      </w:pPr>
      <w:r>
        <w:br/>
      </w:r>
      <w:r w:rsidR="00883C01" w:rsidRPr="61D2935C">
        <w:rPr>
          <w:rFonts w:ascii="Times New Roman" w:hAnsi="Times New Roman" w:cs="Times New Roman"/>
          <w:lang w:val="en-GB"/>
        </w:rPr>
        <w:t xml:space="preserve">Survival time is defined in TS 22.104 as </w:t>
      </w:r>
      <w:r w:rsidR="00883C01" w:rsidRPr="61D2935C">
        <w:rPr>
          <w:rFonts w:ascii="Times New Roman" w:hAnsi="Times New Roman" w:cs="Times New Roman"/>
          <w:i/>
          <w:iCs/>
        </w:rPr>
        <w:t xml:space="preserve">the time that an application consuming a communication service may continue without an anticipated message </w:t>
      </w:r>
      <w:r w:rsidR="00883C01" w:rsidRPr="61D2935C">
        <w:rPr>
          <w:rFonts w:ascii="Times New Roman" w:hAnsi="Times New Roman" w:cs="Times New Roman"/>
        </w:rPr>
        <w:t>[</w:t>
      </w:r>
      <w:r w:rsidR="7BA0517E" w:rsidRPr="61D2935C">
        <w:rPr>
          <w:rFonts w:ascii="Times New Roman" w:hAnsi="Times New Roman" w:cs="Times New Roman"/>
        </w:rPr>
        <w:t>5</w:t>
      </w:r>
      <w:r w:rsidR="00883C01" w:rsidRPr="61D2935C">
        <w:rPr>
          <w:rFonts w:ascii="Times New Roman" w:hAnsi="Times New Roman" w:cs="Times New Roman"/>
        </w:rPr>
        <w:t>] and indicates the time available to the communication service to recover from a failure or lost transmission</w:t>
      </w:r>
      <w:r w:rsidR="00883C01" w:rsidRPr="61D2935C">
        <w:rPr>
          <w:rFonts w:ascii="Times New Roman" w:hAnsi="Times New Roman" w:cs="Times New Roman"/>
          <w:i/>
          <w:iCs/>
        </w:rPr>
        <w:t xml:space="preserve">. </w:t>
      </w:r>
      <w:r w:rsidR="00883C01" w:rsidRPr="61D2935C">
        <w:rPr>
          <w:rFonts w:ascii="Times New Roman" w:hAnsi="Times New Roman" w:cs="Times New Roman"/>
          <w:lang w:val="en-GB"/>
        </w:rPr>
        <w:t>The requirements provided in TS 22.104 [</w:t>
      </w:r>
      <w:r w:rsidR="570738FC" w:rsidRPr="61D2935C">
        <w:rPr>
          <w:rFonts w:ascii="Times New Roman" w:hAnsi="Times New Roman" w:cs="Times New Roman"/>
          <w:lang w:val="en-GB"/>
        </w:rPr>
        <w:t>5</w:t>
      </w:r>
      <w:r w:rsidR="00883C01" w:rsidRPr="61D2935C">
        <w:rPr>
          <w:rFonts w:ascii="Times New Roman" w:hAnsi="Times New Roman" w:cs="Times New Roman"/>
          <w:lang w:val="en-GB"/>
        </w:rPr>
        <w:t xml:space="preserve">], the duration of survival time depends on the application, and can range from zero to multiples of the transfer interval. </w:t>
      </w:r>
      <w:r w:rsidR="00883C01" w:rsidRPr="61D2935C">
        <w:rPr>
          <w:rFonts w:ascii="Times New Roman" w:hAnsi="Times New Roman" w:cs="Times New Roman"/>
        </w:rPr>
        <w:t>For non-zero survival time, consecutive impairments and/or delays are ignored until the respective timer has expired.</w:t>
      </w:r>
    </w:p>
    <w:p w14:paraId="56506875" w14:textId="13F74F06" w:rsidR="00487F39" w:rsidRPr="00B723CC" w:rsidRDefault="00487F39" w:rsidP="00487F39">
      <w:pPr>
        <w:jc w:val="both"/>
        <w:rPr>
          <w:rFonts w:ascii="Times New Roman" w:hAnsi="Times New Roman" w:cs="Times New Roman"/>
          <w:lang w:eastAsia="zh-CN"/>
        </w:rPr>
      </w:pPr>
      <w:r w:rsidRPr="61D2935C">
        <w:rPr>
          <w:rFonts w:ascii="Times New Roman" w:hAnsi="Times New Roman" w:cs="Times New Roman"/>
          <w:lang w:eastAsia="zh-CN"/>
        </w:rPr>
        <w:t xml:space="preserve">The following definition of survival time was agreed in RAN2 112e </w:t>
      </w:r>
      <w:r w:rsidR="00C312F9" w:rsidRPr="61D2935C">
        <w:rPr>
          <w:rFonts w:ascii="Times New Roman" w:hAnsi="Times New Roman" w:cs="Times New Roman"/>
          <w:lang w:eastAsia="zh-CN"/>
        </w:rPr>
        <w:t>[</w:t>
      </w:r>
      <w:r w:rsidR="145E481B" w:rsidRPr="61D2935C">
        <w:rPr>
          <w:rFonts w:ascii="Times New Roman" w:hAnsi="Times New Roman" w:cs="Times New Roman"/>
          <w:lang w:eastAsia="zh-CN"/>
        </w:rPr>
        <w:t>6</w:t>
      </w:r>
      <w:r w:rsidR="00C312F9" w:rsidRPr="61D2935C">
        <w:rPr>
          <w:rFonts w:ascii="Times New Roman" w:hAnsi="Times New Roman" w:cs="Times New Roman"/>
          <w:lang w:eastAsia="zh-CN"/>
        </w:rPr>
        <w:t xml:space="preserve">] </w:t>
      </w:r>
      <w:r w:rsidRPr="61D2935C">
        <w:rPr>
          <w:rFonts w:ascii="Times New Roman" w:hAnsi="Times New Roman" w:cs="Times New Roman"/>
          <w:lang w:eastAsia="zh-CN"/>
        </w:rPr>
        <w:t>and communicated to SA2.</w:t>
      </w:r>
    </w:p>
    <w:p w14:paraId="65C433C8" w14:textId="77777777" w:rsidR="00487F39" w:rsidRPr="00B723CC" w:rsidRDefault="00487F39" w:rsidP="00487F39">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B723CC">
        <w:rPr>
          <w:rFonts w:ascii="Times New Roman" w:hAnsi="Times New Roman" w:cs="Times New Roman"/>
          <w:b/>
          <w:bCs/>
        </w:rPr>
        <w:t>Time period during which “message loss” can be tolerated is adopted as the preferred format for Survival time.  FFS how this will be achieved and what message loss means in RAN2</w:t>
      </w:r>
    </w:p>
    <w:p w14:paraId="5DBDEF0B" w14:textId="5F669C45" w:rsidR="00814B81" w:rsidRPr="00B723CC" w:rsidRDefault="0003456F" w:rsidP="00211D7E">
      <w:pPr>
        <w:jc w:val="both"/>
        <w:rPr>
          <w:rFonts w:ascii="Times New Roman" w:hAnsi="Times New Roman" w:cs="Times New Roman"/>
          <w:lang w:val="en-GB"/>
        </w:rPr>
      </w:pPr>
      <w:r w:rsidRPr="61D2935C">
        <w:rPr>
          <w:rFonts w:ascii="Times New Roman" w:hAnsi="Times New Roman" w:cs="Times New Roman"/>
          <w:lang w:val="en-GB"/>
        </w:rPr>
        <w:t xml:space="preserve">However, details of how </w:t>
      </w:r>
      <w:r w:rsidR="00577269" w:rsidRPr="61D2935C">
        <w:rPr>
          <w:rFonts w:ascii="Times New Roman" w:hAnsi="Times New Roman" w:cs="Times New Roman"/>
          <w:lang w:val="en-GB"/>
        </w:rPr>
        <w:t xml:space="preserve">and when </w:t>
      </w:r>
      <w:r w:rsidRPr="61D2935C">
        <w:rPr>
          <w:rFonts w:ascii="Times New Roman" w:hAnsi="Times New Roman" w:cs="Times New Roman"/>
          <w:lang w:val="en-GB"/>
        </w:rPr>
        <w:t xml:space="preserve">the </w:t>
      </w:r>
      <w:r w:rsidR="00CC6044" w:rsidRPr="61D2935C">
        <w:rPr>
          <w:rFonts w:ascii="Times New Roman" w:hAnsi="Times New Roman" w:cs="Times New Roman"/>
          <w:lang w:val="en-GB"/>
        </w:rPr>
        <w:t>timer is started</w:t>
      </w:r>
      <w:r w:rsidR="00611C7A" w:rsidRPr="61D2935C">
        <w:rPr>
          <w:rFonts w:ascii="Times New Roman" w:hAnsi="Times New Roman" w:cs="Times New Roman"/>
          <w:lang w:val="en-GB"/>
        </w:rPr>
        <w:t xml:space="preserve"> </w:t>
      </w:r>
      <w:r w:rsidR="0018174F" w:rsidRPr="61D2935C">
        <w:rPr>
          <w:rFonts w:ascii="Times New Roman" w:hAnsi="Times New Roman" w:cs="Times New Roman"/>
          <w:lang w:val="en-GB"/>
        </w:rPr>
        <w:t xml:space="preserve">and specifics for the measurement of the survival time </w:t>
      </w:r>
      <w:r w:rsidR="001517F7" w:rsidRPr="61D2935C">
        <w:rPr>
          <w:rFonts w:ascii="Times New Roman" w:hAnsi="Times New Roman" w:cs="Times New Roman"/>
          <w:lang w:val="en-GB"/>
        </w:rPr>
        <w:t xml:space="preserve">and consequently when a “message loss” occurs </w:t>
      </w:r>
      <w:r w:rsidR="0018174F" w:rsidRPr="61D2935C">
        <w:rPr>
          <w:rFonts w:ascii="Times New Roman" w:hAnsi="Times New Roman" w:cs="Times New Roman"/>
          <w:lang w:val="en-GB"/>
        </w:rPr>
        <w:t>require further study.</w:t>
      </w:r>
      <w:r w:rsidR="00B7502C" w:rsidRPr="61D2935C">
        <w:rPr>
          <w:rFonts w:ascii="Times New Roman" w:hAnsi="Times New Roman" w:cs="Times New Roman"/>
          <w:lang w:val="en-GB"/>
        </w:rPr>
        <w:t xml:space="preserve"> To this end, the introduction of a new QoS parameter “Burst End Time</w:t>
      </w:r>
      <w:r w:rsidR="008063C6" w:rsidRPr="61D2935C">
        <w:rPr>
          <w:rFonts w:ascii="Times New Roman" w:hAnsi="Times New Roman" w:cs="Times New Roman"/>
          <w:lang w:val="en-GB"/>
        </w:rPr>
        <w:t xml:space="preserve"> (BET)</w:t>
      </w:r>
      <w:r w:rsidR="00B7502C" w:rsidRPr="61D2935C">
        <w:rPr>
          <w:rFonts w:ascii="Times New Roman" w:hAnsi="Times New Roman" w:cs="Times New Roman"/>
          <w:lang w:val="en-GB"/>
        </w:rPr>
        <w:t>”</w:t>
      </w:r>
      <w:r w:rsidR="008B274B" w:rsidRPr="61D2935C">
        <w:rPr>
          <w:rFonts w:ascii="Times New Roman" w:hAnsi="Times New Roman" w:cs="Times New Roman"/>
          <w:lang w:val="en-GB"/>
        </w:rPr>
        <w:t xml:space="preserve"> was briefly discussed in RAN2 112e</w:t>
      </w:r>
      <w:r w:rsidR="009C5E36" w:rsidRPr="61D2935C">
        <w:rPr>
          <w:rFonts w:ascii="Times New Roman" w:hAnsi="Times New Roman" w:cs="Times New Roman"/>
          <w:lang w:val="en-GB"/>
        </w:rPr>
        <w:t>, as proposed in [</w:t>
      </w:r>
      <w:r w:rsidR="46FB12E6" w:rsidRPr="61D2935C">
        <w:rPr>
          <w:rFonts w:ascii="Times New Roman" w:hAnsi="Times New Roman" w:cs="Times New Roman"/>
          <w:lang w:val="en-GB"/>
        </w:rPr>
        <w:t>7</w:t>
      </w:r>
      <w:r w:rsidR="009C5E36" w:rsidRPr="61D2935C">
        <w:rPr>
          <w:rFonts w:ascii="Times New Roman" w:hAnsi="Times New Roman" w:cs="Times New Roman"/>
          <w:lang w:val="en-GB"/>
        </w:rPr>
        <w:t>]</w:t>
      </w:r>
      <w:r w:rsidR="0080375B" w:rsidRPr="61D2935C">
        <w:rPr>
          <w:rFonts w:ascii="Times New Roman" w:hAnsi="Times New Roman" w:cs="Times New Roman"/>
          <w:lang w:val="en-GB"/>
        </w:rPr>
        <w:t>. In the proposal in [</w:t>
      </w:r>
      <w:r w:rsidR="3F8AB028" w:rsidRPr="61D2935C">
        <w:rPr>
          <w:rFonts w:ascii="Times New Roman" w:hAnsi="Times New Roman" w:cs="Times New Roman"/>
          <w:lang w:val="en-GB"/>
        </w:rPr>
        <w:t>7</w:t>
      </w:r>
      <w:r w:rsidR="0080375B" w:rsidRPr="61D2935C">
        <w:rPr>
          <w:rFonts w:ascii="Times New Roman" w:hAnsi="Times New Roman" w:cs="Times New Roman"/>
          <w:lang w:val="en-GB"/>
        </w:rPr>
        <w:t>], a message transmission is declared as failed and the timer for survival time is started</w:t>
      </w:r>
      <w:r w:rsidR="00630A45" w:rsidRPr="61D2935C">
        <w:rPr>
          <w:rFonts w:ascii="Times New Roman" w:hAnsi="Times New Roman" w:cs="Times New Roman"/>
          <w:lang w:val="en-GB"/>
        </w:rPr>
        <w:t xml:space="preserve"> if a message is not delivered during a time duration </w:t>
      </w:r>
      <w:r w:rsidR="00B37F88" w:rsidRPr="61D2935C">
        <w:rPr>
          <w:rFonts w:ascii="Times New Roman" w:hAnsi="Times New Roman" w:cs="Times New Roman"/>
          <w:lang w:val="en-GB"/>
        </w:rPr>
        <w:t>of 5G AN-PDB</w:t>
      </w:r>
      <w:r w:rsidR="008063C6" w:rsidRPr="61D2935C">
        <w:rPr>
          <w:rFonts w:ascii="Times New Roman" w:hAnsi="Times New Roman" w:cs="Times New Roman"/>
          <w:lang w:val="en-GB"/>
        </w:rPr>
        <w:t xml:space="preserve"> after BET. </w:t>
      </w:r>
      <w:r w:rsidR="00D50311" w:rsidRPr="61D2935C">
        <w:rPr>
          <w:rFonts w:ascii="Times New Roman" w:hAnsi="Times New Roman" w:cs="Times New Roman"/>
          <w:lang w:val="en-GB"/>
        </w:rPr>
        <w:t xml:space="preserve">Note that this method of measuring survival time requires a change up to the CNC to include the new QoS parameter </w:t>
      </w:r>
      <w:r w:rsidR="00A750B8" w:rsidRPr="61D2935C">
        <w:rPr>
          <w:rFonts w:ascii="Times New Roman" w:hAnsi="Times New Roman" w:cs="Times New Roman"/>
          <w:lang w:val="en-GB"/>
        </w:rPr>
        <w:t xml:space="preserve">of BET at SA level which may not be </w:t>
      </w:r>
      <w:r w:rsidR="00FE1D10" w:rsidRPr="61D2935C">
        <w:rPr>
          <w:rFonts w:ascii="Times New Roman" w:hAnsi="Times New Roman" w:cs="Times New Roman"/>
          <w:lang w:val="en-GB"/>
        </w:rPr>
        <w:t>possible in Release 17 during WI phase.</w:t>
      </w:r>
    </w:p>
    <w:p w14:paraId="1730B239" w14:textId="71AF82CD" w:rsidR="00F22939" w:rsidRPr="00B723CC" w:rsidRDefault="00FE1D10" w:rsidP="00F90A8B">
      <w:pPr>
        <w:rPr>
          <w:rFonts w:ascii="Times New Roman" w:hAnsi="Times New Roman" w:cs="Times New Roman"/>
          <w:b/>
          <w:bCs/>
          <w:i/>
          <w:iCs/>
          <w:lang w:val="en-GB"/>
        </w:rPr>
      </w:pPr>
      <w:r w:rsidRPr="00B723CC">
        <w:rPr>
          <w:rFonts w:ascii="Times New Roman" w:hAnsi="Times New Roman" w:cs="Times New Roman"/>
          <w:b/>
          <w:bCs/>
          <w:i/>
          <w:iCs/>
          <w:lang w:val="en-GB"/>
        </w:rPr>
        <w:t>Observation 2: Introduction of new QoS parameter of Burst End Time (BET) requires changes at SA level which may be out of Rel 17 WI scope.</w:t>
      </w:r>
    </w:p>
    <w:p w14:paraId="5AD0DD01" w14:textId="163F34DB" w:rsidR="00D87C14" w:rsidRDefault="005A457C" w:rsidP="00761444">
      <w:pPr>
        <w:jc w:val="both"/>
        <w:rPr>
          <w:rFonts w:ascii="Times New Roman" w:hAnsi="Times New Roman" w:cs="Times New Roman"/>
        </w:rPr>
      </w:pPr>
      <w:bookmarkStart w:id="0" w:name="Proposal_Pattern_Length"/>
      <w:r w:rsidRPr="61D2935C">
        <w:rPr>
          <w:rFonts w:ascii="Times New Roman" w:hAnsi="Times New Roman" w:cs="Times New Roman"/>
        </w:rPr>
        <w:t xml:space="preserve">In TS </w:t>
      </w:r>
      <w:r w:rsidR="0048083A" w:rsidRPr="61D2935C">
        <w:rPr>
          <w:rFonts w:ascii="Times New Roman" w:hAnsi="Times New Roman" w:cs="Times New Roman"/>
        </w:rPr>
        <w:t>23.501</w:t>
      </w:r>
      <w:r w:rsidRPr="61D2935C">
        <w:rPr>
          <w:rFonts w:ascii="Times New Roman" w:hAnsi="Times New Roman" w:cs="Times New Roman"/>
        </w:rPr>
        <w:t xml:space="preserve"> [</w:t>
      </w:r>
      <w:r w:rsidR="2EBAA896" w:rsidRPr="61D2935C">
        <w:rPr>
          <w:rFonts w:ascii="Times New Roman" w:hAnsi="Times New Roman" w:cs="Times New Roman"/>
        </w:rPr>
        <w:t>4</w:t>
      </w:r>
      <w:r w:rsidRPr="61D2935C">
        <w:rPr>
          <w:rFonts w:ascii="Times New Roman" w:hAnsi="Times New Roman" w:cs="Times New Roman"/>
        </w:rPr>
        <w:t>],</w:t>
      </w:r>
      <w:r w:rsidR="00BC7BBA" w:rsidRPr="61D2935C">
        <w:rPr>
          <w:rFonts w:ascii="Times New Roman" w:hAnsi="Times New Roman" w:cs="Times New Roman"/>
        </w:rPr>
        <w:t xml:space="preserve"> </w:t>
      </w:r>
      <w:r w:rsidR="009B0E2C" w:rsidRPr="61D2935C">
        <w:rPr>
          <w:rFonts w:ascii="Times New Roman" w:hAnsi="Times New Roman" w:cs="Times New Roman"/>
        </w:rPr>
        <w:t>Burst Arrival Time (BAT) is included in the TSCAI</w:t>
      </w:r>
      <w:r w:rsidR="00AC25E4" w:rsidRPr="61D2935C">
        <w:rPr>
          <w:rFonts w:ascii="Times New Roman" w:hAnsi="Times New Roman" w:cs="Times New Roman"/>
        </w:rPr>
        <w:t xml:space="preserve"> as shown in </w:t>
      </w:r>
      <w:r w:rsidR="0048083A" w:rsidRPr="61D2935C">
        <w:rPr>
          <w:rFonts w:ascii="Times New Roman" w:hAnsi="Times New Roman" w:cs="Times New Roman"/>
        </w:rPr>
        <w:t>T</w:t>
      </w:r>
      <w:r w:rsidR="00AC25E4" w:rsidRPr="61D2935C">
        <w:rPr>
          <w:rFonts w:ascii="Times New Roman" w:hAnsi="Times New Roman" w:cs="Times New Roman"/>
        </w:rPr>
        <w:t xml:space="preserve">able </w:t>
      </w:r>
      <w:r w:rsidR="0048083A" w:rsidRPr="61D2935C">
        <w:rPr>
          <w:rFonts w:ascii="Times New Roman" w:hAnsi="Times New Roman" w:cs="Times New Roman"/>
        </w:rPr>
        <w:t xml:space="preserve">1, and is </w:t>
      </w:r>
      <w:r w:rsidR="00B558F7" w:rsidRPr="61D2935C">
        <w:rPr>
          <w:rFonts w:ascii="Times New Roman" w:hAnsi="Times New Roman" w:cs="Times New Roman"/>
        </w:rPr>
        <w:t xml:space="preserve">defined as </w:t>
      </w:r>
      <w:r w:rsidR="0048083A" w:rsidRPr="61D2935C">
        <w:rPr>
          <w:rFonts w:ascii="Times New Roman" w:hAnsi="Times New Roman" w:cs="Times New Roman"/>
          <w:i/>
          <w:iCs/>
        </w:rPr>
        <w:t xml:space="preserve">the </w:t>
      </w:r>
      <w:r w:rsidR="00FD259F" w:rsidRPr="61D2935C">
        <w:rPr>
          <w:rFonts w:ascii="Times New Roman" w:hAnsi="Times New Roman" w:cs="Times New Roman"/>
          <w:i/>
          <w:iCs/>
        </w:rPr>
        <w:t>latest possible time when the first packet of the data burst arrives</w:t>
      </w:r>
      <w:r w:rsidR="00FD259F" w:rsidRPr="61D2935C">
        <w:rPr>
          <w:rFonts w:ascii="Times New Roman" w:hAnsi="Times New Roman" w:cs="Times New Roman"/>
        </w:rPr>
        <w:t xml:space="preserve">. </w:t>
      </w:r>
      <w:r w:rsidR="001E1855" w:rsidRPr="61D2935C">
        <w:rPr>
          <w:rFonts w:ascii="Times New Roman" w:hAnsi="Times New Roman" w:cs="Times New Roman"/>
        </w:rPr>
        <w:t>In the LS from SA2 to RAN2 [</w:t>
      </w:r>
      <w:r w:rsidR="37C20B1F" w:rsidRPr="61D2935C">
        <w:rPr>
          <w:rFonts w:ascii="Times New Roman" w:hAnsi="Times New Roman" w:cs="Times New Roman"/>
        </w:rPr>
        <w:t>2</w:t>
      </w:r>
      <w:r w:rsidR="001E1855" w:rsidRPr="61D2935C">
        <w:rPr>
          <w:rFonts w:ascii="Times New Roman" w:hAnsi="Times New Roman" w:cs="Times New Roman"/>
        </w:rPr>
        <w:t xml:space="preserve">], SA2 has made clear that </w:t>
      </w:r>
      <w:r w:rsidR="00F7231E" w:rsidRPr="61D2935C">
        <w:rPr>
          <w:rFonts w:ascii="Times New Roman" w:hAnsi="Times New Roman" w:cs="Times New Roman"/>
        </w:rPr>
        <w:t>“</w:t>
      </w:r>
      <w:r w:rsidR="00F7231E" w:rsidRPr="61D2935C">
        <w:rPr>
          <w:rFonts w:ascii="Times New Roman" w:hAnsi="Times New Roman" w:cs="Times New Roman"/>
          <w:i/>
          <w:iCs/>
        </w:rPr>
        <w:t xml:space="preserve">a data burst corresponds to a </w:t>
      </w:r>
      <w:r w:rsidR="00F7231E" w:rsidRPr="61D2935C">
        <w:rPr>
          <w:rFonts w:ascii="Times New Roman" w:hAnsi="Times New Roman" w:cs="Times New Roman"/>
          <w:b/>
          <w:bCs/>
          <w:i/>
          <w:iCs/>
        </w:rPr>
        <w:t>single</w:t>
      </w:r>
      <w:r w:rsidR="00F7231E" w:rsidRPr="61D2935C">
        <w:rPr>
          <w:rFonts w:ascii="Times New Roman" w:hAnsi="Times New Roman" w:cs="Times New Roman"/>
          <w:i/>
          <w:iCs/>
        </w:rPr>
        <w:t xml:space="preserve"> application message</w:t>
      </w:r>
      <w:r w:rsidR="00F7231E" w:rsidRPr="61D2935C">
        <w:rPr>
          <w:rFonts w:ascii="Times New Roman" w:hAnsi="Times New Roman" w:cs="Times New Roman"/>
        </w:rPr>
        <w:t>”</w:t>
      </w:r>
      <w:r w:rsidR="00644D3C" w:rsidRPr="61D2935C">
        <w:rPr>
          <w:rFonts w:ascii="Times New Roman" w:hAnsi="Times New Roman" w:cs="Times New Roman"/>
        </w:rPr>
        <w:t>, that is, no aggregation of TSN streams carrying messages from multiple applications is assumed when survival time is included in the TSCAI</w:t>
      </w:r>
      <w:r w:rsidR="00F7231E" w:rsidRPr="61D2935C">
        <w:rPr>
          <w:rFonts w:ascii="Times New Roman" w:hAnsi="Times New Roman" w:cs="Times New Roman"/>
        </w:rPr>
        <w:t xml:space="preserve">. </w:t>
      </w:r>
    </w:p>
    <w:p w14:paraId="24DA95E7" w14:textId="71E2C549" w:rsidR="54B2A2FE" w:rsidRPr="001E2B1B" w:rsidRDefault="54B2A2FE" w:rsidP="15EB0B80">
      <w:pPr>
        <w:jc w:val="both"/>
        <w:rPr>
          <w:rFonts w:ascii="Times New Roman" w:hAnsi="Times New Roman" w:cs="Times New Roman"/>
          <w:b/>
          <w:bCs/>
          <w:i/>
          <w:iCs/>
        </w:rPr>
      </w:pPr>
      <w:r w:rsidRPr="001E2B1B">
        <w:rPr>
          <w:rFonts w:ascii="Times New Roman" w:hAnsi="Times New Roman" w:cs="Times New Roman"/>
          <w:b/>
          <w:bCs/>
          <w:i/>
          <w:iCs/>
        </w:rPr>
        <w:t>Observation 3: It is assumed that there is no aggregation of TSN streams carrying messages from multiple applications when survival time is included in the TSCAI.</w:t>
      </w:r>
    </w:p>
    <w:p w14:paraId="13C88B29" w14:textId="77777777" w:rsidR="00164C8C" w:rsidRDefault="00F7231E" w:rsidP="00761444">
      <w:pPr>
        <w:jc w:val="both"/>
        <w:rPr>
          <w:rFonts w:ascii="Times New Roman" w:hAnsi="Times New Roman" w:cs="Times New Roman"/>
        </w:rPr>
      </w:pPr>
      <w:r w:rsidRPr="15EB0B80">
        <w:rPr>
          <w:rFonts w:ascii="Times New Roman" w:hAnsi="Times New Roman" w:cs="Times New Roman"/>
        </w:rPr>
        <w:t xml:space="preserve">For the </w:t>
      </w:r>
      <w:r w:rsidR="00F408C8" w:rsidRPr="15EB0B80">
        <w:rPr>
          <w:rFonts w:ascii="Times New Roman" w:hAnsi="Times New Roman" w:cs="Times New Roman"/>
        </w:rPr>
        <w:t xml:space="preserve">use-cases discussed in TS 22.104, the message size for IIoT applications is usually in the range of </w:t>
      </w:r>
      <w:r w:rsidR="000F35D7" w:rsidRPr="15EB0B80">
        <w:rPr>
          <w:rFonts w:ascii="Times New Roman" w:hAnsi="Times New Roman" w:cs="Times New Roman"/>
        </w:rPr>
        <w:t xml:space="preserve">20 bytes to 1024 bytes. For few applications, for instance mobile robots and </w:t>
      </w:r>
      <w:r w:rsidR="00C97307" w:rsidRPr="15EB0B80">
        <w:rPr>
          <w:rFonts w:ascii="Times New Roman" w:hAnsi="Times New Roman" w:cs="Times New Roman"/>
        </w:rPr>
        <w:t>asset monitoring, the message size is up to 250 kbytes, however in such cases</w:t>
      </w:r>
      <w:r w:rsidR="00B8130F" w:rsidRPr="15EB0B80">
        <w:rPr>
          <w:rFonts w:ascii="Times New Roman" w:hAnsi="Times New Roman" w:cs="Times New Roman"/>
        </w:rPr>
        <w:t xml:space="preserve"> the transfer interval is between 100 ms to 1 s with data rates </w:t>
      </w:r>
      <w:r w:rsidR="00B8130F" w:rsidRPr="15EB0B80">
        <w:rPr>
          <w:rFonts w:ascii="Times New Roman" w:hAnsi="Times New Roman" w:cs="Times New Roman"/>
        </w:rPr>
        <w:lastRenderedPageBreak/>
        <w:t xml:space="preserve">up to 2Mbits/s. Therefore, </w:t>
      </w:r>
      <w:r w:rsidR="005A60D2" w:rsidRPr="15EB0B80">
        <w:rPr>
          <w:rFonts w:ascii="Times New Roman" w:hAnsi="Times New Roman" w:cs="Times New Roman"/>
        </w:rPr>
        <w:t>in light of the performance requirements laid in TS 22.104, and th</w:t>
      </w:r>
      <w:r w:rsidR="00871353" w:rsidRPr="15EB0B80">
        <w:rPr>
          <w:rFonts w:ascii="Times New Roman" w:hAnsi="Times New Roman" w:cs="Times New Roman"/>
        </w:rPr>
        <w:t xml:space="preserve">e </w:t>
      </w:r>
      <w:r w:rsidR="007B7216" w:rsidRPr="15EB0B80">
        <w:rPr>
          <w:rFonts w:ascii="Times New Roman" w:hAnsi="Times New Roman" w:cs="Times New Roman"/>
        </w:rPr>
        <w:t>SA2 requirement</w:t>
      </w:r>
      <w:r w:rsidR="00871353" w:rsidRPr="15EB0B80">
        <w:rPr>
          <w:rFonts w:ascii="Times New Roman" w:hAnsi="Times New Roman" w:cs="Times New Roman"/>
        </w:rPr>
        <w:t xml:space="preserve"> that</w:t>
      </w:r>
      <w:r w:rsidR="005A60D2" w:rsidRPr="15EB0B80">
        <w:rPr>
          <w:rFonts w:ascii="Times New Roman" w:hAnsi="Times New Roman" w:cs="Times New Roman"/>
        </w:rPr>
        <w:t xml:space="preserve"> </w:t>
      </w:r>
      <w:r w:rsidR="00871353" w:rsidRPr="15EB0B80">
        <w:rPr>
          <w:rFonts w:ascii="Times New Roman" w:hAnsi="Times New Roman" w:cs="Times New Roman"/>
        </w:rPr>
        <w:t>the</w:t>
      </w:r>
      <w:r w:rsidR="005A60D2" w:rsidRPr="15EB0B80">
        <w:rPr>
          <w:rFonts w:ascii="Times New Roman" w:hAnsi="Times New Roman" w:cs="Times New Roman"/>
        </w:rPr>
        <w:t xml:space="preserve"> survival time is indicated to 5GS</w:t>
      </w:r>
      <w:r w:rsidR="00871353" w:rsidRPr="15EB0B80">
        <w:rPr>
          <w:rFonts w:ascii="Times New Roman" w:hAnsi="Times New Roman" w:cs="Times New Roman"/>
        </w:rPr>
        <w:t xml:space="preserve"> when</w:t>
      </w:r>
      <w:r w:rsidR="005A60D2" w:rsidRPr="15EB0B80">
        <w:rPr>
          <w:rFonts w:ascii="Times New Roman" w:hAnsi="Times New Roman" w:cs="Times New Roman"/>
        </w:rPr>
        <w:t xml:space="preserve"> the burst carries a single application’s message, </w:t>
      </w:r>
      <w:r w:rsidR="00871353" w:rsidRPr="15EB0B80">
        <w:rPr>
          <w:rFonts w:ascii="Times New Roman" w:hAnsi="Times New Roman" w:cs="Times New Roman"/>
        </w:rPr>
        <w:t>it can be assumed that the difference between the start and end of the burst, that is between BAT and BET will be negligible.</w:t>
      </w:r>
      <w:r w:rsidR="00EF0688" w:rsidRPr="15EB0B80">
        <w:rPr>
          <w:rFonts w:ascii="Times New Roman" w:hAnsi="Times New Roman" w:cs="Times New Roman"/>
        </w:rPr>
        <w:t xml:space="preserve"> </w:t>
      </w:r>
    </w:p>
    <w:p w14:paraId="3179A838" w14:textId="3207CA1F" w:rsidR="4C12D8C1" w:rsidRPr="007D3EBD" w:rsidRDefault="4C12D8C1" w:rsidP="15EB0B80">
      <w:pPr>
        <w:jc w:val="both"/>
        <w:rPr>
          <w:rFonts w:ascii="Times New Roman" w:hAnsi="Times New Roman" w:cs="Times New Roman"/>
          <w:b/>
          <w:bCs/>
          <w:i/>
          <w:iCs/>
        </w:rPr>
      </w:pPr>
      <w:r w:rsidRPr="007D3EBD">
        <w:rPr>
          <w:rFonts w:ascii="Times New Roman" w:hAnsi="Times New Roman" w:cs="Times New Roman"/>
          <w:b/>
          <w:bCs/>
          <w:i/>
          <w:iCs/>
        </w:rPr>
        <w:t xml:space="preserve">Observation 4: Based on SA2 requirement that the survival time is indicated to 5GS when the burst carries a single application’s message, it can be assumed that the difference between the start and end of the burst, </w:t>
      </w:r>
      <w:r w:rsidR="0067228D" w:rsidRPr="0067228D">
        <w:rPr>
          <w:rFonts w:ascii="Times New Roman" w:hAnsi="Times New Roman" w:cs="Times New Roman"/>
          <w:b/>
          <w:bCs/>
          <w:i/>
          <w:iCs/>
        </w:rPr>
        <w:t>i.e. between BAT and BET</w:t>
      </w:r>
      <w:r w:rsidR="0067228D">
        <w:rPr>
          <w:rFonts w:ascii="Times New Roman" w:hAnsi="Times New Roman" w:cs="Times New Roman"/>
          <w:b/>
          <w:bCs/>
          <w:i/>
          <w:iCs/>
        </w:rPr>
        <w:t>,</w:t>
      </w:r>
      <w:bookmarkStart w:id="1" w:name="_GoBack"/>
      <w:bookmarkEnd w:id="1"/>
      <w:r w:rsidRPr="007D3EBD">
        <w:rPr>
          <w:rFonts w:ascii="Times New Roman" w:hAnsi="Times New Roman" w:cs="Times New Roman"/>
          <w:b/>
          <w:bCs/>
          <w:i/>
          <w:iCs/>
        </w:rPr>
        <w:t xml:space="preserve"> will be negligible.</w:t>
      </w:r>
    </w:p>
    <w:p w14:paraId="7B633DDF" w14:textId="09F2AE8B" w:rsidR="00AC25E4" w:rsidRPr="00B723CC" w:rsidRDefault="00FD259F" w:rsidP="00761444">
      <w:pPr>
        <w:jc w:val="both"/>
        <w:rPr>
          <w:rFonts w:ascii="Times New Roman" w:hAnsi="Times New Roman" w:cs="Times New Roman"/>
        </w:rPr>
      </w:pPr>
      <w:r w:rsidRPr="00B723CC">
        <w:rPr>
          <w:rFonts w:ascii="Times New Roman" w:hAnsi="Times New Roman" w:cs="Times New Roman"/>
        </w:rPr>
        <w:t xml:space="preserve">With this understanding, the timer for survival time, can be started after </w:t>
      </w:r>
      <w:r w:rsidR="00B558F7">
        <w:rPr>
          <w:rFonts w:ascii="Times New Roman" w:hAnsi="Times New Roman" w:cs="Times New Roman"/>
        </w:rPr>
        <w:t>a duration of 1</w:t>
      </w:r>
      <w:r w:rsidRPr="00B723CC">
        <w:rPr>
          <w:rFonts w:ascii="Times New Roman" w:hAnsi="Times New Roman" w:cs="Times New Roman"/>
        </w:rPr>
        <w:t xml:space="preserve"> x 5G-AN-PDB </w:t>
      </w:r>
      <w:r w:rsidR="00B558F7">
        <w:rPr>
          <w:rFonts w:ascii="Times New Roman" w:hAnsi="Times New Roman" w:cs="Times New Roman"/>
        </w:rPr>
        <w:t>after</w:t>
      </w:r>
      <w:r w:rsidRPr="00B723CC">
        <w:rPr>
          <w:rFonts w:ascii="Times New Roman" w:hAnsi="Times New Roman" w:cs="Times New Roman"/>
        </w:rPr>
        <w:t xml:space="preserve"> </w:t>
      </w:r>
      <w:r w:rsidR="00D50721">
        <w:rPr>
          <w:rFonts w:ascii="Times New Roman" w:hAnsi="Times New Roman" w:cs="Times New Roman"/>
        </w:rPr>
        <w:t>BAT</w:t>
      </w:r>
      <w:r w:rsidR="00953721" w:rsidRPr="00B723CC">
        <w:rPr>
          <w:rFonts w:ascii="Times New Roman" w:hAnsi="Times New Roman" w:cs="Times New Roman"/>
        </w:rPr>
        <w:t xml:space="preserve"> without </w:t>
      </w:r>
      <w:r w:rsidR="00EF0688">
        <w:rPr>
          <w:rFonts w:ascii="Times New Roman" w:hAnsi="Times New Roman" w:cs="Times New Roman"/>
        </w:rPr>
        <w:t>the need to introduce</w:t>
      </w:r>
      <w:r w:rsidR="00953721" w:rsidRPr="00B723CC">
        <w:rPr>
          <w:rFonts w:ascii="Times New Roman" w:hAnsi="Times New Roman" w:cs="Times New Roman"/>
        </w:rPr>
        <w:t xml:space="preserve"> </w:t>
      </w:r>
      <w:r w:rsidR="00EF0688">
        <w:rPr>
          <w:rFonts w:ascii="Times New Roman" w:hAnsi="Times New Roman" w:cs="Times New Roman"/>
        </w:rPr>
        <w:t>a</w:t>
      </w:r>
      <w:r w:rsidR="00923D44" w:rsidRPr="00B723CC">
        <w:rPr>
          <w:rFonts w:ascii="Times New Roman" w:hAnsi="Times New Roman" w:cs="Times New Roman"/>
        </w:rPr>
        <w:t xml:space="preserve"> new QoS parameter </w:t>
      </w:r>
      <w:r w:rsidR="00EF0688">
        <w:rPr>
          <w:rFonts w:ascii="Times New Roman" w:hAnsi="Times New Roman" w:cs="Times New Roman"/>
        </w:rPr>
        <w:t>for</w:t>
      </w:r>
      <w:r w:rsidR="00923D44" w:rsidRPr="00B723CC">
        <w:rPr>
          <w:rFonts w:ascii="Times New Roman" w:hAnsi="Times New Roman" w:cs="Times New Roman"/>
        </w:rPr>
        <w:t xml:space="preserve"> Burst End Time. This concept is illustrated in Figure 1 below.</w:t>
      </w:r>
    </w:p>
    <w:p w14:paraId="1636E75C" w14:textId="51B8F997" w:rsidR="00C85A63" w:rsidRPr="00B723CC" w:rsidRDefault="00C85A63" w:rsidP="00761444">
      <w:pPr>
        <w:jc w:val="both"/>
        <w:rPr>
          <w:rFonts w:ascii="Times New Roman" w:hAnsi="Times New Roman" w:cs="Times New Roman"/>
          <w:b/>
          <w:bCs/>
          <w:i/>
          <w:iCs/>
        </w:rPr>
      </w:pPr>
      <w:r w:rsidRPr="00B723CC">
        <w:rPr>
          <w:rFonts w:ascii="Times New Roman" w:hAnsi="Times New Roman" w:cs="Times New Roman"/>
          <w:b/>
          <w:bCs/>
          <w:i/>
          <w:iCs/>
        </w:rPr>
        <w:t xml:space="preserve">Proposal 2: </w:t>
      </w:r>
      <w:r w:rsidR="0012285D" w:rsidRPr="00B723CC">
        <w:rPr>
          <w:rFonts w:ascii="Times New Roman" w:hAnsi="Times New Roman" w:cs="Times New Roman"/>
          <w:b/>
          <w:bCs/>
          <w:i/>
          <w:iCs/>
        </w:rPr>
        <w:t xml:space="preserve">A </w:t>
      </w:r>
      <w:r w:rsidR="00E825BF" w:rsidRPr="00B723CC">
        <w:rPr>
          <w:rFonts w:ascii="Times New Roman" w:hAnsi="Times New Roman" w:cs="Times New Roman"/>
          <w:b/>
          <w:bCs/>
          <w:i/>
          <w:iCs/>
        </w:rPr>
        <w:t>failed transmission</w:t>
      </w:r>
      <w:r w:rsidR="0012285D" w:rsidRPr="00B723CC">
        <w:rPr>
          <w:rFonts w:ascii="Times New Roman" w:hAnsi="Times New Roman" w:cs="Times New Roman"/>
          <w:b/>
          <w:bCs/>
          <w:i/>
          <w:iCs/>
        </w:rPr>
        <w:t xml:space="preserve"> occurs if a message is not delivered</w:t>
      </w:r>
      <w:r w:rsidR="00140320" w:rsidRPr="00B723CC">
        <w:rPr>
          <w:rFonts w:ascii="Times New Roman" w:hAnsi="Times New Roman" w:cs="Times New Roman"/>
          <w:b/>
          <w:bCs/>
          <w:i/>
          <w:iCs/>
        </w:rPr>
        <w:t xml:space="preserve"> with</w:t>
      </w:r>
      <w:r w:rsidR="004F66DE" w:rsidRPr="00B723CC">
        <w:rPr>
          <w:rFonts w:ascii="Times New Roman" w:hAnsi="Times New Roman" w:cs="Times New Roman"/>
          <w:b/>
          <w:bCs/>
          <w:i/>
          <w:iCs/>
        </w:rPr>
        <w:t>in</w:t>
      </w:r>
      <w:r w:rsidR="00140320" w:rsidRPr="00B723CC">
        <w:rPr>
          <w:rFonts w:ascii="Times New Roman" w:hAnsi="Times New Roman" w:cs="Times New Roman"/>
          <w:b/>
          <w:bCs/>
          <w:i/>
          <w:iCs/>
        </w:rPr>
        <w:t xml:space="preserve"> the time equal to Burst Arrival Time + PDB</w:t>
      </w:r>
      <w:r w:rsidR="008871B1" w:rsidRPr="00B723CC">
        <w:rPr>
          <w:rFonts w:ascii="Times New Roman" w:hAnsi="Times New Roman" w:cs="Times New Roman"/>
          <w:b/>
          <w:bCs/>
          <w:i/>
          <w:iCs/>
        </w:rPr>
        <w:t xml:space="preserve">, </w:t>
      </w:r>
      <w:r w:rsidR="00E825BF" w:rsidRPr="00B723CC">
        <w:rPr>
          <w:rFonts w:ascii="Times New Roman" w:hAnsi="Times New Roman" w:cs="Times New Roman"/>
          <w:b/>
          <w:bCs/>
          <w:i/>
          <w:iCs/>
        </w:rPr>
        <w:t>at which point the</w:t>
      </w:r>
      <w:r w:rsidR="008871B1" w:rsidRPr="00B723CC">
        <w:rPr>
          <w:rFonts w:ascii="Times New Roman" w:hAnsi="Times New Roman" w:cs="Times New Roman"/>
          <w:b/>
          <w:bCs/>
          <w:i/>
          <w:iCs/>
        </w:rPr>
        <w:t xml:space="preserve"> timer is started for survival time.</w:t>
      </w:r>
      <w:r w:rsidR="0012285D" w:rsidRPr="00B723CC">
        <w:rPr>
          <w:rFonts w:ascii="Times New Roman" w:hAnsi="Times New Roman" w:cs="Times New Roman"/>
          <w:b/>
          <w:bCs/>
          <w:i/>
          <w:iCs/>
        </w:rPr>
        <w:t xml:space="preserve"> </w:t>
      </w:r>
      <w:r w:rsidR="00E825BF" w:rsidRPr="00B723CC">
        <w:rPr>
          <w:rFonts w:ascii="Times New Roman" w:hAnsi="Times New Roman" w:cs="Times New Roman"/>
          <w:b/>
          <w:bCs/>
          <w:i/>
          <w:iCs/>
        </w:rPr>
        <w:t xml:space="preserve">A “message loss” occurs if the re-transmitted message is not </w:t>
      </w:r>
      <w:r w:rsidR="00D91150" w:rsidRPr="00B723CC">
        <w:rPr>
          <w:rFonts w:ascii="Times New Roman" w:hAnsi="Times New Roman" w:cs="Times New Roman"/>
          <w:b/>
          <w:bCs/>
          <w:i/>
          <w:iCs/>
        </w:rPr>
        <w:t>successfully delivered during the survival time window.</w:t>
      </w:r>
    </w:p>
    <w:p w14:paraId="74D7D992" w14:textId="5288C5EA" w:rsidR="006534E6" w:rsidRPr="00B723CC" w:rsidRDefault="00541431" w:rsidP="006534E6">
      <w:pPr>
        <w:keepNext/>
        <w:jc w:val="center"/>
      </w:pPr>
      <w:r>
        <w:object w:dxaOrig="8016" w:dyaOrig="7261" w14:anchorId="02C4C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363pt" o:ole="">
            <v:imagedata r:id="rId11" o:title=""/>
          </v:shape>
          <o:OLEObject Type="Embed" ProgID="Visio.Drawing.15" ShapeID="_x0000_i1025" DrawAspect="Content" ObjectID="_1672153313" r:id="rId12"/>
        </w:object>
      </w:r>
    </w:p>
    <w:p w14:paraId="6D412B5C" w14:textId="674486E6" w:rsidR="00A56877" w:rsidRPr="00B723CC" w:rsidRDefault="006534E6" w:rsidP="006534E6">
      <w:pPr>
        <w:pStyle w:val="Caption"/>
        <w:jc w:val="center"/>
        <w:rPr>
          <w:rFonts w:ascii="Times New Roman" w:hAnsi="Times New Roman" w:cs="Times New Roman"/>
        </w:rPr>
      </w:pPr>
      <w:r w:rsidRPr="00B723CC">
        <w:t xml:space="preserve">Figure </w:t>
      </w:r>
      <w:r w:rsidRPr="00B723CC">
        <w:fldChar w:fldCharType="begin"/>
      </w:r>
      <w:r w:rsidRPr="00B723CC">
        <w:instrText xml:space="preserve"> SEQ Figure \* ARABIC </w:instrText>
      </w:r>
      <w:r w:rsidRPr="00B723CC">
        <w:fldChar w:fldCharType="separate"/>
      </w:r>
      <w:r w:rsidRPr="00B723CC">
        <w:rPr>
          <w:noProof/>
        </w:rPr>
        <w:t>1</w:t>
      </w:r>
      <w:r w:rsidRPr="00B723CC">
        <w:fldChar w:fldCharType="end"/>
      </w:r>
      <w:r w:rsidRPr="00B723CC">
        <w:t>: Calculation of Survival Time</w:t>
      </w:r>
    </w:p>
    <w:p w14:paraId="2189DF12" w14:textId="77777777" w:rsidR="00923D44" w:rsidRPr="00B723CC" w:rsidRDefault="00923D44" w:rsidP="003B397F">
      <w:pPr>
        <w:rPr>
          <w:rFonts w:ascii="Times New Roman" w:hAnsi="Times New Roman" w:cs="Times New Roman"/>
        </w:rPr>
      </w:pPr>
    </w:p>
    <w:p w14:paraId="4A03C258" w14:textId="2FE9B324" w:rsidR="00A047A0" w:rsidRDefault="00A047A0" w:rsidP="00A047A0">
      <w:pPr>
        <w:jc w:val="both"/>
        <w:rPr>
          <w:rFonts w:ascii="Times New Roman" w:hAnsi="Times New Roman" w:cs="Times New Roman"/>
        </w:rPr>
      </w:pPr>
      <w:r w:rsidRPr="15EB0B80">
        <w:rPr>
          <w:rFonts w:ascii="Times New Roman" w:hAnsi="Times New Roman" w:cs="Times New Roman"/>
        </w:rPr>
        <w:t xml:space="preserve">In general, knowledge of BET may not significantly enhance gNB scheduling since typically all nodes along the data path (UPF, gNB, UE) aim to forward the message with minimal delays and the egress ports </w:t>
      </w:r>
      <w:r w:rsidRPr="15EB0B80">
        <w:rPr>
          <w:rFonts w:ascii="Times New Roman" w:hAnsi="Times New Roman" w:cs="Times New Roman"/>
        </w:rPr>
        <w:lastRenderedPageBreak/>
        <w:t xml:space="preserve">in translators perform hold and forward function for the purpose of de-jittering. </w:t>
      </w:r>
      <w:r w:rsidR="24971CAA" w:rsidRPr="15EB0B80">
        <w:rPr>
          <w:rFonts w:ascii="Times New Roman" w:hAnsi="Times New Roman" w:cs="Times New Roman"/>
        </w:rPr>
        <w:t>T</w:t>
      </w:r>
      <w:r w:rsidRPr="15EB0B80">
        <w:rPr>
          <w:rFonts w:ascii="Times New Roman" w:hAnsi="Times New Roman" w:cs="Times New Roman"/>
        </w:rPr>
        <w:t>he difference between BAT and BET is not expected to be large enough to be taken into account by the gNB for scheduling.</w:t>
      </w:r>
    </w:p>
    <w:p w14:paraId="1DFB3A99" w14:textId="3DA9DCC6" w:rsidR="00A047A0" w:rsidRPr="003264A8" w:rsidRDefault="00A7329B" w:rsidP="15EB0B80">
      <w:pPr>
        <w:jc w:val="both"/>
        <w:rPr>
          <w:rFonts w:ascii="Times New Roman" w:hAnsi="Times New Roman" w:cs="Times New Roman"/>
          <w:b/>
          <w:bCs/>
          <w:i/>
          <w:iCs/>
        </w:rPr>
      </w:pPr>
      <w:r w:rsidRPr="15EB0B80">
        <w:rPr>
          <w:rFonts w:ascii="Times New Roman" w:hAnsi="Times New Roman" w:cs="Times New Roman"/>
          <w:b/>
          <w:bCs/>
          <w:i/>
          <w:iCs/>
        </w:rPr>
        <w:t xml:space="preserve">Observation </w:t>
      </w:r>
      <w:r w:rsidR="51F53D03" w:rsidRPr="15EB0B80">
        <w:rPr>
          <w:rFonts w:ascii="Times New Roman" w:hAnsi="Times New Roman" w:cs="Times New Roman"/>
          <w:b/>
          <w:bCs/>
          <w:i/>
          <w:iCs/>
        </w:rPr>
        <w:t>5</w:t>
      </w:r>
      <w:r w:rsidRPr="15EB0B80">
        <w:rPr>
          <w:rFonts w:ascii="Times New Roman" w:hAnsi="Times New Roman" w:cs="Times New Roman"/>
          <w:b/>
          <w:bCs/>
          <w:i/>
          <w:iCs/>
        </w:rPr>
        <w:t xml:space="preserve">: The time difference between burst arrival time and burst end time </w:t>
      </w:r>
      <w:r w:rsidR="003264A8" w:rsidRPr="15EB0B80">
        <w:rPr>
          <w:rFonts w:ascii="Times New Roman" w:hAnsi="Times New Roman" w:cs="Times New Roman"/>
          <w:b/>
          <w:bCs/>
          <w:i/>
          <w:iCs/>
        </w:rPr>
        <w:t>is not expected to be large enough to be taken into account by the gNB for scheduling.</w:t>
      </w:r>
    </w:p>
    <w:p w14:paraId="0BF5A209" w14:textId="526E1D9C" w:rsidR="00012416" w:rsidRPr="00B723CC" w:rsidRDefault="007830BC" w:rsidP="003B397F">
      <w:pPr>
        <w:rPr>
          <w:rFonts w:ascii="Times New Roman" w:hAnsi="Times New Roman" w:cs="Times New Roman"/>
        </w:rPr>
      </w:pPr>
      <w:r w:rsidRPr="61D2935C">
        <w:rPr>
          <w:rFonts w:ascii="Times New Roman" w:hAnsi="Times New Roman" w:cs="Times New Roman"/>
        </w:rPr>
        <w:t>In the LS from SA2</w:t>
      </w:r>
      <w:r w:rsidR="00012416" w:rsidRPr="61D2935C">
        <w:rPr>
          <w:rFonts w:ascii="Times New Roman" w:hAnsi="Times New Roman" w:cs="Times New Roman"/>
        </w:rPr>
        <w:t xml:space="preserve"> </w:t>
      </w:r>
      <w:r w:rsidRPr="61D2935C">
        <w:rPr>
          <w:rFonts w:ascii="Times New Roman" w:hAnsi="Times New Roman" w:cs="Times New Roman"/>
        </w:rPr>
        <w:t xml:space="preserve">to RAN2 and RAN3 WGs </w:t>
      </w:r>
      <w:r w:rsidR="00670210" w:rsidRPr="61D2935C">
        <w:rPr>
          <w:rFonts w:ascii="Times New Roman" w:hAnsi="Times New Roman" w:cs="Times New Roman"/>
        </w:rPr>
        <w:t>[</w:t>
      </w:r>
      <w:r w:rsidR="7A6CAE10" w:rsidRPr="61D2935C">
        <w:rPr>
          <w:rFonts w:ascii="Times New Roman" w:hAnsi="Times New Roman" w:cs="Times New Roman"/>
        </w:rPr>
        <w:t>2</w:t>
      </w:r>
      <w:r w:rsidR="00670210" w:rsidRPr="61D2935C">
        <w:rPr>
          <w:rFonts w:ascii="Times New Roman" w:hAnsi="Times New Roman" w:cs="Times New Roman"/>
        </w:rPr>
        <w:t>]</w:t>
      </w:r>
      <w:r w:rsidRPr="61D2935C">
        <w:rPr>
          <w:rFonts w:ascii="Times New Roman" w:hAnsi="Times New Roman" w:cs="Times New Roman"/>
        </w:rPr>
        <w:t xml:space="preserve">, SA2 </w:t>
      </w:r>
      <w:r w:rsidR="009D6D04" w:rsidRPr="61D2935C">
        <w:rPr>
          <w:rFonts w:ascii="Times New Roman" w:hAnsi="Times New Roman" w:cs="Times New Roman"/>
        </w:rPr>
        <w:t>made</w:t>
      </w:r>
      <w:r w:rsidRPr="61D2935C">
        <w:rPr>
          <w:rFonts w:ascii="Times New Roman" w:hAnsi="Times New Roman" w:cs="Times New Roman"/>
        </w:rPr>
        <w:t xml:space="preserve"> </w:t>
      </w:r>
      <w:r w:rsidR="00CF3920" w:rsidRPr="61D2935C">
        <w:rPr>
          <w:rFonts w:ascii="Times New Roman" w:hAnsi="Times New Roman" w:cs="Times New Roman"/>
        </w:rPr>
        <w:t>the following action request</w:t>
      </w:r>
    </w:p>
    <w:p w14:paraId="1BF2F62F" w14:textId="0D564CF4" w:rsidR="00206102" w:rsidRPr="00B723CC" w:rsidRDefault="00206102" w:rsidP="00761444">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B723CC">
        <w:rPr>
          <w:rFonts w:ascii="Times New Roman" w:hAnsi="Times New Roman" w:cs="Times New Roman"/>
          <w:b/>
          <w:bCs/>
        </w:rPr>
        <w:t xml:space="preserve">SA WG2 also kindly requests 3GPP RAN WG2 and RAN WG3 to provide their feedback on the preference of Survival Time definition of i) or ii) as defined above and to </w:t>
      </w:r>
      <w:r w:rsidRPr="00B723CC">
        <w:rPr>
          <w:rFonts w:ascii="Times New Roman" w:hAnsi="Times New Roman" w:cs="Times New Roman"/>
          <w:b/>
          <w:bCs/>
          <w:highlight w:val="cyan"/>
        </w:rPr>
        <w:t>inform SA2 whether receiving survival time is sufficient for NG-RAN to address the performance targets (same Survival Time but different communication service availability for different services) laid out by SA1 in Table 5.2-1 in TS 22.104.</w:t>
      </w:r>
    </w:p>
    <w:p w14:paraId="71DF8130" w14:textId="45C931E0" w:rsidR="00FF0FBF" w:rsidRPr="00B723CC" w:rsidRDefault="009D6D04" w:rsidP="008278BE">
      <w:pPr>
        <w:jc w:val="both"/>
        <w:rPr>
          <w:rFonts w:ascii="Times New Roman" w:hAnsi="Times New Roman" w:cs="Times New Roman"/>
          <w:b/>
          <w:bCs/>
          <w:i/>
          <w:iCs/>
        </w:rPr>
      </w:pPr>
      <w:r w:rsidRPr="00B723CC">
        <w:rPr>
          <w:rFonts w:ascii="Times New Roman" w:hAnsi="Times New Roman" w:cs="Times New Roman"/>
        </w:rPr>
        <w:t xml:space="preserve">While the first </w:t>
      </w:r>
      <w:r w:rsidR="000F2DB0" w:rsidRPr="00B723CC">
        <w:rPr>
          <w:rFonts w:ascii="Times New Roman" w:hAnsi="Times New Roman" w:cs="Times New Roman"/>
        </w:rPr>
        <w:t xml:space="preserve">action request </w:t>
      </w:r>
      <w:r w:rsidR="00283E23" w:rsidRPr="00B723CC">
        <w:rPr>
          <w:rFonts w:ascii="Times New Roman" w:hAnsi="Times New Roman" w:cs="Times New Roman"/>
        </w:rPr>
        <w:t xml:space="preserve">was discussed in RAN2 </w:t>
      </w:r>
      <w:r w:rsidR="006534E6" w:rsidRPr="00B723CC">
        <w:rPr>
          <w:rFonts w:ascii="Times New Roman" w:hAnsi="Times New Roman" w:cs="Times New Roman"/>
        </w:rPr>
        <w:t>#112e</w:t>
      </w:r>
      <w:r w:rsidR="001B65D6" w:rsidRPr="00B723CC">
        <w:rPr>
          <w:rFonts w:ascii="Times New Roman" w:hAnsi="Times New Roman" w:cs="Times New Roman"/>
        </w:rPr>
        <w:t xml:space="preserve"> and </w:t>
      </w:r>
      <w:r w:rsidR="00B132FB" w:rsidRPr="00B723CC">
        <w:rPr>
          <w:rFonts w:ascii="Times New Roman" w:hAnsi="Times New Roman" w:cs="Times New Roman"/>
        </w:rPr>
        <w:t xml:space="preserve">it was concluded to define survival time as a </w:t>
      </w:r>
      <w:r w:rsidR="00B132FB" w:rsidRPr="00B723CC">
        <w:rPr>
          <w:rFonts w:ascii="Times New Roman" w:hAnsi="Times New Roman" w:cs="Times New Roman"/>
          <w:i/>
          <w:iCs/>
        </w:rPr>
        <w:t>time period during which “message loss” can be tolerated</w:t>
      </w:r>
      <w:r w:rsidR="00B132FB" w:rsidRPr="00B723CC">
        <w:rPr>
          <w:rFonts w:ascii="Times New Roman" w:hAnsi="Times New Roman" w:cs="Times New Roman"/>
        </w:rPr>
        <w:t xml:space="preserve">. However, the second </w:t>
      </w:r>
      <w:r w:rsidR="008278BE" w:rsidRPr="00B723CC">
        <w:rPr>
          <w:rFonts w:ascii="Times New Roman" w:hAnsi="Times New Roman" w:cs="Times New Roman"/>
        </w:rPr>
        <w:t xml:space="preserve">action item highlighted above could not be discussed in detail and hence remains to be addressed. </w:t>
      </w:r>
    </w:p>
    <w:p w14:paraId="51FB9E34" w14:textId="77777777" w:rsidR="007D3EBD" w:rsidRDefault="00596681" w:rsidP="61D2935C">
      <w:pPr>
        <w:spacing w:after="0"/>
        <w:jc w:val="both"/>
        <w:rPr>
          <w:rFonts w:ascii="Times New Roman" w:hAnsi="Times New Roman" w:cs="Times New Roman"/>
        </w:rPr>
      </w:pPr>
      <w:r w:rsidRPr="61D2935C">
        <w:rPr>
          <w:rFonts w:ascii="Times New Roman" w:hAnsi="Times New Roman" w:cs="Times New Roman"/>
        </w:rPr>
        <w:t>The survival time indicates to the communication service the time available to recover from failure</w:t>
      </w:r>
      <w:r w:rsidR="00D2281C" w:rsidRPr="61D2935C">
        <w:rPr>
          <w:rFonts w:ascii="Times New Roman" w:hAnsi="Times New Roman" w:cs="Times New Roman"/>
        </w:rPr>
        <w:t>, where a transmission failure occurs when the Packet Delay Budget (PDB) requirement corresponding to the message is not satisfied</w:t>
      </w:r>
      <w:r w:rsidR="002B3F2A" w:rsidRPr="61D2935C">
        <w:rPr>
          <w:rFonts w:ascii="Times New Roman" w:hAnsi="Times New Roman" w:cs="Times New Roman"/>
        </w:rPr>
        <w:t>. TSCAI can be used for dynamic 5QI configuration of delay critical GBR resource type QoS flows</w:t>
      </w:r>
      <w:r w:rsidR="00090063" w:rsidRPr="61D2935C">
        <w:rPr>
          <w:rFonts w:ascii="Times New Roman" w:hAnsi="Times New Roman" w:cs="Times New Roman"/>
        </w:rPr>
        <w:t xml:space="preserve"> such as TSC QoS flow. Based on our assessment of the performance requirements by SA1 in Table 5.2-1 in TS 22.104 Communication Service Availability (CSA) is related to survival time and reliability (related to dynamic 5QI parameter of packet error rate (PER)).</w:t>
      </w:r>
      <w:r w:rsidR="0039242A" w:rsidRPr="61D2935C">
        <w:rPr>
          <w:rFonts w:ascii="Times New Roman" w:hAnsi="Times New Roman" w:cs="Times New Roman"/>
        </w:rPr>
        <w:t xml:space="preserve"> </w:t>
      </w:r>
      <w:r w:rsidR="00711FB0" w:rsidRPr="61D2935C">
        <w:rPr>
          <w:rFonts w:ascii="Times New Roman" w:hAnsi="Times New Roman" w:cs="Times New Roman"/>
        </w:rPr>
        <w:t xml:space="preserve"> For the case w</w:t>
      </w:r>
      <w:r w:rsidR="000223BC" w:rsidRPr="61D2935C">
        <w:rPr>
          <w:rFonts w:ascii="Times New Roman" w:hAnsi="Times New Roman" w:cs="Times New Roman"/>
        </w:rPr>
        <w:t>ith</w:t>
      </w:r>
      <w:r w:rsidR="00711FB0" w:rsidRPr="61D2935C">
        <w:rPr>
          <w:rFonts w:ascii="Times New Roman" w:hAnsi="Times New Roman" w:cs="Times New Roman"/>
        </w:rPr>
        <w:t xml:space="preserve"> the same survival time but with different </w:t>
      </w:r>
      <w:r w:rsidR="00EE5901" w:rsidRPr="61D2935C">
        <w:rPr>
          <w:rFonts w:ascii="Times New Roman" w:hAnsi="Times New Roman" w:cs="Times New Roman"/>
        </w:rPr>
        <w:t xml:space="preserve">communication service availability for different services, </w:t>
      </w:r>
      <w:r w:rsidR="00AD0635" w:rsidRPr="61D2935C">
        <w:rPr>
          <w:rFonts w:ascii="Times New Roman" w:hAnsi="Times New Roman" w:cs="Times New Roman"/>
        </w:rPr>
        <w:t xml:space="preserve">we believe that CN provides different reliability target for the different service. Therefore, there is no issue to meet the required CSA performance target. However, it is not so clear if RAN2 </w:t>
      </w:r>
      <w:r w:rsidR="007B7D1F" w:rsidRPr="61D2935C">
        <w:rPr>
          <w:rFonts w:ascii="Times New Roman" w:hAnsi="Times New Roman" w:cs="Times New Roman"/>
        </w:rPr>
        <w:t>can provide decisive input because</w:t>
      </w:r>
      <w:r w:rsidR="006D377C" w:rsidRPr="61D2935C">
        <w:rPr>
          <w:rFonts w:ascii="Times New Roman" w:hAnsi="Times New Roman" w:cs="Times New Roman"/>
        </w:rPr>
        <w:t xml:space="preserve"> </w:t>
      </w:r>
    </w:p>
    <w:p w14:paraId="14E37F7C" w14:textId="252D329E" w:rsidR="00134C73" w:rsidRPr="00B723CC" w:rsidRDefault="007B7D1F" w:rsidP="007D3EBD">
      <w:pPr>
        <w:spacing w:after="0"/>
        <w:rPr>
          <w:rFonts w:ascii="Times New Roman" w:hAnsi="Times New Roman" w:cs="Times New Roman"/>
        </w:rPr>
      </w:pPr>
      <w:r w:rsidRPr="61D2935C">
        <w:rPr>
          <w:rFonts w:ascii="Times New Roman" w:hAnsi="Times New Roman" w:cs="Times New Roman"/>
        </w:rPr>
        <w:t>it</w:t>
      </w:r>
      <w:r w:rsidR="008C6531" w:rsidRPr="61D2935C">
        <w:rPr>
          <w:rFonts w:ascii="Times New Roman" w:hAnsi="Times New Roman" w:cs="Times New Roman"/>
        </w:rPr>
        <w:t xml:space="preserve"> </w:t>
      </w:r>
      <w:r w:rsidRPr="61D2935C">
        <w:rPr>
          <w:rFonts w:ascii="Times New Roman" w:hAnsi="Times New Roman" w:cs="Times New Roman"/>
        </w:rPr>
        <w:t xml:space="preserve">is </w:t>
      </w:r>
      <w:r w:rsidR="00704D17" w:rsidRPr="61D2935C">
        <w:rPr>
          <w:rFonts w:ascii="Times New Roman" w:hAnsi="Times New Roman" w:cs="Times New Roman"/>
        </w:rPr>
        <w:t>a CN</w:t>
      </w:r>
      <w:r w:rsidRPr="61D2935C">
        <w:rPr>
          <w:rFonts w:ascii="Times New Roman" w:hAnsi="Times New Roman" w:cs="Times New Roman"/>
        </w:rPr>
        <w:t xml:space="preserve"> operation. </w:t>
      </w:r>
      <w:r>
        <w:br/>
      </w:r>
      <w:r>
        <w:br/>
      </w:r>
      <w:r w:rsidR="00187489" w:rsidRPr="61D2935C">
        <w:rPr>
          <w:rFonts w:ascii="Times New Roman" w:hAnsi="Times New Roman" w:cs="Times New Roman"/>
          <w:b/>
          <w:bCs/>
          <w:i/>
          <w:iCs/>
        </w:rPr>
        <w:t>Proposal 3: RAN2 conclude that it is possible to meet CSA performance target for the same survival time but with different communication service availability as long as the suitable reliability target is provided for the service in QoS information.</w:t>
      </w:r>
    </w:p>
    <w:p w14:paraId="1B560191" w14:textId="19B19C74" w:rsidR="00613A4B" w:rsidRPr="00B723CC" w:rsidRDefault="00203BEB" w:rsidP="00613A4B">
      <w:pPr>
        <w:pStyle w:val="H2-list"/>
        <w:tabs>
          <w:tab w:val="left" w:pos="720"/>
        </w:tabs>
        <w:ind w:left="1620" w:hanging="1620"/>
        <w:rPr>
          <w:rFonts w:ascii="Times New Roman" w:eastAsia="SimSun" w:hAnsi="Times New Roman" w:cs="Times New Roman"/>
          <w:b/>
          <w:color w:val="auto"/>
          <w:sz w:val="32"/>
          <w:szCs w:val="32"/>
          <w:lang w:val="en-GB"/>
        </w:rPr>
      </w:pPr>
      <w:r w:rsidRPr="00B723CC">
        <w:rPr>
          <w:rFonts w:ascii="Times New Roman" w:eastAsia="SimSun" w:hAnsi="Times New Roman" w:cs="Times New Roman"/>
          <w:b/>
          <w:color w:val="auto"/>
          <w:sz w:val="32"/>
          <w:szCs w:val="32"/>
          <w:lang w:val="en-GB"/>
        </w:rPr>
        <w:t>Burst Spread</w:t>
      </w:r>
    </w:p>
    <w:p w14:paraId="7E66E3E0" w14:textId="2514006F" w:rsidR="00F16B1D" w:rsidRPr="00B723CC" w:rsidRDefault="00231822" w:rsidP="00BB4D27">
      <w:pPr>
        <w:jc w:val="both"/>
        <w:rPr>
          <w:rFonts w:ascii="Times New Roman" w:hAnsi="Times New Roman" w:cs="Times New Roman"/>
          <w:lang w:val="en-GB"/>
        </w:rPr>
      </w:pPr>
      <w:r w:rsidRPr="61D2935C">
        <w:rPr>
          <w:rFonts w:ascii="Times New Roman" w:hAnsi="Times New Roman" w:cs="Times New Roman"/>
          <w:lang w:val="en-GB"/>
        </w:rPr>
        <w:t xml:space="preserve">Burst spread is defined </w:t>
      </w:r>
      <w:r w:rsidR="00F27EBC" w:rsidRPr="61D2935C">
        <w:rPr>
          <w:rFonts w:ascii="Times New Roman" w:hAnsi="Times New Roman" w:cs="Times New Roman"/>
          <w:lang w:val="en-GB"/>
        </w:rPr>
        <w:t>in TR 23.700-20 [</w:t>
      </w:r>
      <w:r w:rsidR="17147DB8" w:rsidRPr="61D2935C">
        <w:rPr>
          <w:rFonts w:ascii="Times New Roman" w:hAnsi="Times New Roman" w:cs="Times New Roman"/>
          <w:lang w:val="en-GB"/>
        </w:rPr>
        <w:t>3</w:t>
      </w:r>
      <w:r w:rsidR="00F27EBC" w:rsidRPr="61D2935C">
        <w:rPr>
          <w:rFonts w:ascii="Times New Roman" w:hAnsi="Times New Roman" w:cs="Times New Roman"/>
          <w:lang w:val="en-GB"/>
        </w:rPr>
        <w:t xml:space="preserve">] </w:t>
      </w:r>
      <w:r w:rsidRPr="61D2935C">
        <w:rPr>
          <w:rFonts w:ascii="Times New Roman" w:hAnsi="Times New Roman" w:cs="Times New Roman"/>
          <w:lang w:val="en-GB"/>
        </w:rPr>
        <w:t>as</w:t>
      </w:r>
      <w:r w:rsidR="00F27EBC" w:rsidRPr="61D2935C">
        <w:rPr>
          <w:rFonts w:ascii="Times New Roman" w:hAnsi="Times New Roman" w:cs="Times New Roman"/>
          <w:lang w:val="en-GB"/>
        </w:rPr>
        <w:t xml:space="preserve"> “</w:t>
      </w:r>
      <w:r w:rsidR="00F27EBC" w:rsidRPr="61D2935C">
        <w:rPr>
          <w:rFonts w:ascii="Times New Roman" w:hAnsi="Times New Roman" w:cs="Times New Roman"/>
          <w:i/>
          <w:iCs/>
          <w:lang w:val="en-GB"/>
        </w:rPr>
        <w:t>the variation of burst arrival time for DL traffic resulting from jitter on N6</w:t>
      </w:r>
      <w:r w:rsidR="00F27EBC" w:rsidRPr="61D2935C">
        <w:rPr>
          <w:rFonts w:ascii="Times New Roman" w:hAnsi="Times New Roman" w:cs="Times New Roman"/>
          <w:lang w:val="en-GB"/>
        </w:rPr>
        <w:t xml:space="preserve">”, where burst arrival time </w:t>
      </w:r>
      <w:r w:rsidR="00604380" w:rsidRPr="61D2935C">
        <w:rPr>
          <w:rFonts w:ascii="Times New Roman" w:hAnsi="Times New Roman" w:cs="Times New Roman"/>
          <w:lang w:val="en-GB"/>
        </w:rPr>
        <w:t>is defined in TS 23.501 as “</w:t>
      </w:r>
      <w:r w:rsidR="00604380" w:rsidRPr="61D2935C">
        <w:rPr>
          <w:rFonts w:ascii="Times New Roman" w:hAnsi="Times New Roman" w:cs="Times New Roman"/>
          <w:i/>
          <w:iCs/>
          <w:lang w:val="en-GB"/>
        </w:rPr>
        <w:t>the latest possible time when the first packet of the data burst arrives at either the ingress of the RAN (downlink flow direction) or egress interface of the UE (uplink flow direction)</w:t>
      </w:r>
      <w:r w:rsidR="00604380" w:rsidRPr="61D2935C">
        <w:rPr>
          <w:rFonts w:ascii="Times New Roman" w:hAnsi="Times New Roman" w:cs="Times New Roman"/>
          <w:lang w:val="en-GB"/>
        </w:rPr>
        <w:t xml:space="preserve">”. </w:t>
      </w:r>
      <w:r w:rsidR="00F01A25" w:rsidRPr="61D2935C">
        <w:rPr>
          <w:rFonts w:ascii="Times New Roman" w:hAnsi="Times New Roman" w:cs="Times New Roman"/>
          <w:lang w:val="en-GB"/>
        </w:rPr>
        <w:t>It is discussed in Solution #5: Deterministic QoS for Native 5GS in TR 23.700-20 [</w:t>
      </w:r>
      <w:r w:rsidR="3CEF8F08" w:rsidRPr="61D2935C">
        <w:rPr>
          <w:rFonts w:ascii="Times New Roman" w:hAnsi="Times New Roman" w:cs="Times New Roman"/>
          <w:lang w:val="en-GB"/>
        </w:rPr>
        <w:t>3</w:t>
      </w:r>
      <w:r w:rsidR="00F01A25" w:rsidRPr="61D2935C">
        <w:rPr>
          <w:rFonts w:ascii="Times New Roman" w:hAnsi="Times New Roman" w:cs="Times New Roman"/>
          <w:lang w:val="en-GB"/>
        </w:rPr>
        <w:t xml:space="preserve">] that </w:t>
      </w:r>
      <w:r w:rsidR="008D0C81" w:rsidRPr="61D2935C">
        <w:rPr>
          <w:rFonts w:ascii="Times New Roman" w:hAnsi="Times New Roman" w:cs="Times New Roman"/>
          <w:lang w:val="en-GB"/>
        </w:rPr>
        <w:t>if AF provides burst spread, the 5GS will forward the burst spread as part of TSCAI to the NG-RAN.</w:t>
      </w:r>
      <w:r w:rsidR="00592D0C" w:rsidRPr="61D2935C">
        <w:rPr>
          <w:rFonts w:ascii="Times New Roman" w:hAnsi="Times New Roman" w:cs="Times New Roman"/>
          <w:lang w:val="en-GB"/>
        </w:rPr>
        <w:t xml:space="preserve"> </w:t>
      </w:r>
      <w:r w:rsidR="00BC68CA" w:rsidRPr="61D2935C">
        <w:rPr>
          <w:rFonts w:ascii="Times New Roman" w:hAnsi="Times New Roman" w:cs="Times New Roman"/>
          <w:lang w:val="en-GB"/>
        </w:rPr>
        <w:t>The UE and UPF impacts of this SA2 solution are also FFS</w:t>
      </w:r>
      <w:r w:rsidR="00C30B06" w:rsidRPr="61D2935C">
        <w:rPr>
          <w:rFonts w:ascii="Times New Roman" w:hAnsi="Times New Roman" w:cs="Times New Roman"/>
          <w:lang w:val="en-GB"/>
        </w:rPr>
        <w:t xml:space="preserve"> and a</w:t>
      </w:r>
      <w:r w:rsidR="00592D0C" w:rsidRPr="61D2935C">
        <w:rPr>
          <w:rFonts w:ascii="Times New Roman" w:hAnsi="Times New Roman" w:cs="Times New Roman"/>
          <w:lang w:val="en-GB"/>
        </w:rPr>
        <w:t xml:space="preserve">s per the conclusion </w:t>
      </w:r>
      <w:r w:rsidR="00BC68CA" w:rsidRPr="61D2935C">
        <w:rPr>
          <w:rFonts w:ascii="Times New Roman" w:hAnsi="Times New Roman" w:cs="Times New Roman"/>
          <w:lang w:val="en-GB"/>
        </w:rPr>
        <w:t>to</w:t>
      </w:r>
      <w:r w:rsidR="00C30B06" w:rsidRPr="61D2935C">
        <w:rPr>
          <w:rFonts w:ascii="Times New Roman" w:hAnsi="Times New Roman" w:cs="Times New Roman"/>
          <w:lang w:val="en-GB"/>
        </w:rPr>
        <w:t xml:space="preserve"> the relevant</w:t>
      </w:r>
      <w:r w:rsidR="00BC68CA" w:rsidRPr="61D2935C">
        <w:rPr>
          <w:rFonts w:ascii="Times New Roman" w:hAnsi="Times New Roman" w:cs="Times New Roman"/>
          <w:lang w:val="en-GB"/>
        </w:rPr>
        <w:t xml:space="preserve"> Key Issue #3A: Exposure of deterministic QoS</w:t>
      </w:r>
      <w:r w:rsidR="000B3B64" w:rsidRPr="61D2935C">
        <w:rPr>
          <w:rFonts w:ascii="Times New Roman" w:hAnsi="Times New Roman" w:cs="Times New Roman"/>
          <w:lang w:val="en-GB"/>
        </w:rPr>
        <w:t xml:space="preserve">, </w:t>
      </w:r>
      <w:r w:rsidR="000B3B64" w:rsidRPr="61D2935C">
        <w:rPr>
          <w:rFonts w:ascii="Times New Roman" w:hAnsi="Times New Roman" w:cs="Times New Roman"/>
          <w:i/>
          <w:iCs/>
          <w:lang w:val="en-GB"/>
        </w:rPr>
        <w:t>whether the burst spread should be included</w:t>
      </w:r>
      <w:r w:rsidR="00344775" w:rsidRPr="61D2935C">
        <w:rPr>
          <w:rFonts w:ascii="Times New Roman" w:hAnsi="Times New Roman" w:cs="Times New Roman"/>
          <w:i/>
          <w:iCs/>
          <w:lang w:val="en-GB"/>
        </w:rPr>
        <w:t xml:space="preserve"> </w:t>
      </w:r>
      <w:r w:rsidR="00611118" w:rsidRPr="61D2935C">
        <w:rPr>
          <w:rFonts w:ascii="Times New Roman" w:hAnsi="Times New Roman" w:cs="Times New Roman"/>
          <w:i/>
          <w:iCs/>
          <w:lang w:val="en-GB"/>
        </w:rPr>
        <w:t>is FFS</w:t>
      </w:r>
      <w:r w:rsidR="00C30B06" w:rsidRPr="61D2935C">
        <w:rPr>
          <w:rFonts w:ascii="Times New Roman" w:hAnsi="Times New Roman" w:cs="Times New Roman"/>
          <w:lang w:val="en-GB"/>
        </w:rPr>
        <w:t>.</w:t>
      </w:r>
    </w:p>
    <w:p w14:paraId="1436A650" w14:textId="07B9E9CC" w:rsidR="00203BEB" w:rsidRPr="00B723CC" w:rsidRDefault="00F16B1D" w:rsidP="00BB4D27">
      <w:pPr>
        <w:jc w:val="both"/>
        <w:rPr>
          <w:rFonts w:ascii="Times New Roman" w:hAnsi="Times New Roman" w:cs="Times New Roman"/>
          <w:lang w:val="en-GB"/>
        </w:rPr>
      </w:pPr>
      <w:r w:rsidRPr="61D2935C">
        <w:rPr>
          <w:rFonts w:ascii="Times New Roman" w:hAnsi="Times New Roman" w:cs="Times New Roman"/>
          <w:lang w:val="en-GB"/>
        </w:rPr>
        <w:t>A discussion on how the UPF may detect burst spread has been included in</w:t>
      </w:r>
      <w:r w:rsidR="005C32D8" w:rsidRPr="61D2935C">
        <w:rPr>
          <w:rFonts w:ascii="Times New Roman" w:hAnsi="Times New Roman" w:cs="Times New Roman"/>
          <w:lang w:val="en-GB"/>
        </w:rPr>
        <w:t xml:space="preserve"> SA2</w:t>
      </w:r>
      <w:r w:rsidRPr="61D2935C">
        <w:rPr>
          <w:rFonts w:ascii="Times New Roman" w:hAnsi="Times New Roman" w:cs="Times New Roman"/>
          <w:lang w:val="en-GB"/>
        </w:rPr>
        <w:t xml:space="preserve"> </w:t>
      </w:r>
      <w:r w:rsidRPr="61D2935C">
        <w:rPr>
          <w:rFonts w:ascii="Times New Roman" w:hAnsi="Times New Roman" w:cs="Times New Roman"/>
          <w:i/>
          <w:iCs/>
          <w:lang w:val="en-GB"/>
        </w:rPr>
        <w:t>Solution #22: Detect the Burst spread at UPF</w:t>
      </w:r>
      <w:r w:rsidRPr="61D2935C">
        <w:rPr>
          <w:rFonts w:ascii="Times New Roman" w:hAnsi="Times New Roman" w:cs="Times New Roman"/>
          <w:lang w:val="en-GB"/>
        </w:rPr>
        <w:t xml:space="preserve"> in TR 23.700-20 [</w:t>
      </w:r>
      <w:r w:rsidR="5052C7C1" w:rsidRPr="61D2935C">
        <w:rPr>
          <w:rFonts w:ascii="Times New Roman" w:hAnsi="Times New Roman" w:cs="Times New Roman"/>
          <w:lang w:val="en-GB"/>
        </w:rPr>
        <w:t>3</w:t>
      </w:r>
      <w:r w:rsidRPr="61D2935C">
        <w:rPr>
          <w:rFonts w:ascii="Times New Roman" w:hAnsi="Times New Roman" w:cs="Times New Roman"/>
          <w:lang w:val="en-GB"/>
        </w:rPr>
        <w:t>]</w:t>
      </w:r>
      <w:r w:rsidR="00687996" w:rsidRPr="61D2935C">
        <w:rPr>
          <w:rFonts w:ascii="Times New Roman" w:hAnsi="Times New Roman" w:cs="Times New Roman"/>
          <w:lang w:val="en-GB"/>
        </w:rPr>
        <w:t>, however the mechanism for whether the UPF</w:t>
      </w:r>
      <w:r w:rsidR="005359C9" w:rsidRPr="61D2935C">
        <w:rPr>
          <w:rFonts w:ascii="Times New Roman" w:hAnsi="Times New Roman" w:cs="Times New Roman"/>
          <w:lang w:val="en-GB"/>
        </w:rPr>
        <w:t>/NW-TT detects the burst spread is FFS</w:t>
      </w:r>
      <w:r w:rsidRPr="61D2935C">
        <w:rPr>
          <w:rFonts w:ascii="Times New Roman" w:hAnsi="Times New Roman" w:cs="Times New Roman"/>
          <w:lang w:val="en-GB"/>
        </w:rPr>
        <w:t xml:space="preserve">. </w:t>
      </w:r>
      <w:r w:rsidR="00BC6275" w:rsidRPr="61D2935C">
        <w:rPr>
          <w:rFonts w:ascii="Times New Roman" w:hAnsi="Times New Roman" w:cs="Times New Roman"/>
          <w:lang w:val="en-GB"/>
        </w:rPr>
        <w:t>Based on the discussion in SA2, and by definition, since burst spread is the variation in burst arrival time introduced by the jitter on N6, no information on burst spread is available before the application starts to send the data to the UE</w:t>
      </w:r>
      <w:r w:rsidR="00BB4D27" w:rsidRPr="61D2935C">
        <w:rPr>
          <w:rFonts w:ascii="Times New Roman" w:hAnsi="Times New Roman" w:cs="Times New Roman"/>
          <w:lang w:val="en-GB"/>
        </w:rPr>
        <w:t>.</w:t>
      </w:r>
      <w:r w:rsidR="00BC6275" w:rsidRPr="61D2935C">
        <w:rPr>
          <w:rFonts w:ascii="Times New Roman" w:hAnsi="Times New Roman" w:cs="Times New Roman"/>
          <w:lang w:val="en-GB"/>
        </w:rPr>
        <w:t xml:space="preserve"> </w:t>
      </w:r>
      <w:r w:rsidR="00BB4D27" w:rsidRPr="61D2935C">
        <w:rPr>
          <w:rFonts w:ascii="Times New Roman" w:hAnsi="Times New Roman" w:cs="Times New Roman"/>
          <w:lang w:val="en-GB"/>
        </w:rPr>
        <w:t>This implies that</w:t>
      </w:r>
      <w:r w:rsidR="00BC6275" w:rsidRPr="61D2935C">
        <w:rPr>
          <w:rFonts w:ascii="Times New Roman" w:hAnsi="Times New Roman" w:cs="Times New Roman"/>
          <w:lang w:val="en-GB"/>
        </w:rPr>
        <w:t xml:space="preserve"> unless the DL data reaches N6 interface, the variation in arrival time aka burst spread cannot be determined. However, the procedure on how the AF can obtain this burst spread once the UE starts receiving application data in the downlink is still pending further discussion in SA2. It is therefore appropriate for RAN2 to wait for further progress in SA2 WG before </w:t>
      </w:r>
      <w:r w:rsidR="00BC6275" w:rsidRPr="61D2935C">
        <w:rPr>
          <w:rFonts w:ascii="Times New Roman" w:hAnsi="Times New Roman" w:cs="Times New Roman"/>
          <w:lang w:val="en-GB"/>
        </w:rPr>
        <w:lastRenderedPageBreak/>
        <w:t>analysing the RAN impacts (if any) on introducing this new QoS parameter of burst spread</w:t>
      </w:r>
      <w:r w:rsidR="009862B9" w:rsidRPr="61D2935C">
        <w:rPr>
          <w:rFonts w:ascii="Times New Roman" w:hAnsi="Times New Roman" w:cs="Times New Roman"/>
          <w:lang w:val="en-GB"/>
        </w:rPr>
        <w:t xml:space="preserve"> since SA2 has not made any interim agreements related to burst spread yet</w:t>
      </w:r>
      <w:r w:rsidR="00BC6275" w:rsidRPr="61D2935C">
        <w:rPr>
          <w:rFonts w:ascii="Times New Roman" w:hAnsi="Times New Roman" w:cs="Times New Roman"/>
          <w:lang w:val="en-GB"/>
        </w:rPr>
        <w:t>.</w:t>
      </w:r>
    </w:p>
    <w:p w14:paraId="734EAEAC" w14:textId="3532B2F1" w:rsidR="00BC447B" w:rsidRPr="00B723CC" w:rsidRDefault="003D63C3" w:rsidP="003B397F">
      <w:pPr>
        <w:rPr>
          <w:rFonts w:ascii="Times New Roman" w:hAnsi="Times New Roman" w:cs="Times New Roman"/>
        </w:rPr>
      </w:pPr>
      <w:r w:rsidRPr="1876198B">
        <w:rPr>
          <w:rFonts w:ascii="Times New Roman" w:hAnsi="Times New Roman" w:cs="Times New Roman"/>
        </w:rPr>
        <w:t>However, si</w:t>
      </w:r>
      <w:r w:rsidR="00B34ECA" w:rsidRPr="1876198B">
        <w:rPr>
          <w:rFonts w:ascii="Times New Roman" w:hAnsi="Times New Roman" w:cs="Times New Roman"/>
        </w:rPr>
        <w:t xml:space="preserve">milar to existing </w:t>
      </w:r>
      <w:r w:rsidR="00477009" w:rsidRPr="1876198B">
        <w:rPr>
          <w:rFonts w:ascii="Times New Roman" w:hAnsi="Times New Roman" w:cs="Times New Roman"/>
        </w:rPr>
        <w:t xml:space="preserve">QoS parameters, </w:t>
      </w:r>
      <w:r w:rsidR="00BC447B" w:rsidRPr="1876198B">
        <w:rPr>
          <w:rFonts w:ascii="Times New Roman" w:hAnsi="Times New Roman" w:cs="Times New Roman"/>
        </w:rPr>
        <w:t xml:space="preserve">while the new burst spread parameter (if introduced) may be useful to the gNB scheduler, its utilization is expected to be handled by the gNB implementation without any explicit RAN2 </w:t>
      </w:r>
      <w:r w:rsidR="455C7A1C" w:rsidRPr="1876198B">
        <w:rPr>
          <w:rFonts w:ascii="Times New Roman" w:hAnsi="Times New Roman" w:cs="Times New Roman"/>
        </w:rPr>
        <w:t xml:space="preserve">specification </w:t>
      </w:r>
      <w:r w:rsidR="00BC447B" w:rsidRPr="1876198B">
        <w:rPr>
          <w:rFonts w:ascii="Times New Roman" w:hAnsi="Times New Roman" w:cs="Times New Roman"/>
        </w:rPr>
        <w:t>impact.</w:t>
      </w:r>
    </w:p>
    <w:p w14:paraId="5FE186CF" w14:textId="096502CD" w:rsidR="0033286D" w:rsidRPr="00B723CC" w:rsidRDefault="00BC447B" w:rsidP="1876198B">
      <w:pPr>
        <w:rPr>
          <w:rFonts w:ascii="Times New Roman" w:hAnsi="Times New Roman" w:cs="Times New Roman"/>
          <w:b/>
          <w:bCs/>
          <w:i/>
          <w:iCs/>
          <w:lang w:val="en-GB"/>
        </w:rPr>
      </w:pPr>
      <w:r w:rsidRPr="1876198B">
        <w:rPr>
          <w:rFonts w:ascii="Times New Roman" w:hAnsi="Times New Roman" w:cs="Times New Roman"/>
          <w:b/>
          <w:bCs/>
          <w:i/>
          <w:iCs/>
        </w:rPr>
        <w:t xml:space="preserve">Proposal </w:t>
      </w:r>
      <w:r w:rsidR="00705FB1" w:rsidRPr="1876198B">
        <w:rPr>
          <w:rFonts w:ascii="Times New Roman" w:hAnsi="Times New Roman" w:cs="Times New Roman"/>
          <w:b/>
          <w:bCs/>
          <w:i/>
          <w:iCs/>
        </w:rPr>
        <w:t>4</w:t>
      </w:r>
      <w:r w:rsidRPr="1876198B">
        <w:rPr>
          <w:rFonts w:ascii="Times New Roman" w:hAnsi="Times New Roman" w:cs="Times New Roman"/>
          <w:b/>
          <w:bCs/>
          <w:i/>
          <w:iCs/>
        </w:rPr>
        <w:t xml:space="preserve">: RAN2 anticipates no explicit </w:t>
      </w:r>
      <w:r w:rsidR="25032504" w:rsidRPr="007D3EBD">
        <w:rPr>
          <w:rFonts w:ascii="Times New Roman" w:hAnsi="Times New Roman" w:cs="Times New Roman"/>
          <w:b/>
          <w:bCs/>
          <w:i/>
          <w:iCs/>
        </w:rPr>
        <w:t xml:space="preserve">specification </w:t>
      </w:r>
      <w:r w:rsidRPr="1876198B">
        <w:rPr>
          <w:rFonts w:ascii="Times New Roman" w:hAnsi="Times New Roman" w:cs="Times New Roman"/>
          <w:b/>
          <w:bCs/>
          <w:i/>
          <w:iCs/>
        </w:rPr>
        <w:t>impact from introducing the new QoS parameter of burst spread</w:t>
      </w:r>
      <w:r w:rsidR="00782C7D" w:rsidRPr="1876198B">
        <w:rPr>
          <w:rFonts w:ascii="Times New Roman" w:hAnsi="Times New Roman" w:cs="Times New Roman"/>
          <w:b/>
          <w:bCs/>
          <w:i/>
          <w:iCs/>
        </w:rPr>
        <w:t xml:space="preserve">, </w:t>
      </w:r>
      <w:r w:rsidR="005F60CE" w:rsidRPr="1876198B">
        <w:rPr>
          <w:rFonts w:ascii="Times New Roman" w:hAnsi="Times New Roman" w:cs="Times New Roman"/>
          <w:b/>
          <w:bCs/>
          <w:i/>
          <w:iCs/>
        </w:rPr>
        <w:t>nonetheless</w:t>
      </w:r>
      <w:r w:rsidR="00782C7D" w:rsidRPr="1876198B">
        <w:rPr>
          <w:rFonts w:ascii="Times New Roman" w:hAnsi="Times New Roman" w:cs="Times New Roman"/>
          <w:b/>
          <w:bCs/>
          <w:i/>
          <w:iCs/>
        </w:rPr>
        <w:t xml:space="preserve"> </w:t>
      </w:r>
      <w:r w:rsidR="00EC40F4" w:rsidRPr="1876198B">
        <w:rPr>
          <w:rFonts w:ascii="Times New Roman" w:hAnsi="Times New Roman" w:cs="Times New Roman"/>
          <w:b/>
          <w:bCs/>
          <w:i/>
          <w:iCs/>
        </w:rPr>
        <w:t>RAN2 shall wait for further discussion and conclusions in SA2 regarding burst spread.</w:t>
      </w:r>
    </w:p>
    <w:p w14:paraId="3B94D76B" w14:textId="6766F138" w:rsidR="00F9690F" w:rsidRPr="00B723CC" w:rsidRDefault="00F9690F" w:rsidP="00203BEB">
      <w:pPr>
        <w:pStyle w:val="Heading1"/>
      </w:pPr>
      <w:r w:rsidRPr="00B723CC">
        <w:t>Conclusions</w:t>
      </w:r>
      <w:r w:rsidR="00F34965" w:rsidRPr="00B723CC">
        <w:t xml:space="preserve"> </w:t>
      </w:r>
    </w:p>
    <w:bookmarkEnd w:id="0"/>
    <w:p w14:paraId="25107915" w14:textId="0B9DD2B3" w:rsidR="5F05AC24" w:rsidRPr="00B723CC" w:rsidRDefault="5F05AC24" w:rsidP="2CDF2D82">
      <w:pPr>
        <w:rPr>
          <w:rFonts w:ascii="Times New Roman" w:hAnsi="Times New Roman" w:cs="Times New Roman"/>
          <w:lang w:val="en-GB"/>
        </w:rPr>
      </w:pPr>
      <w:r w:rsidRPr="00B723CC">
        <w:rPr>
          <w:rFonts w:ascii="Times New Roman" w:hAnsi="Times New Roman" w:cs="Times New Roman"/>
          <w:lang w:val="en-GB"/>
        </w:rPr>
        <w:t xml:space="preserve">In this contribution we discuss the </w:t>
      </w:r>
      <w:r w:rsidR="00783EE2" w:rsidRPr="00B723CC">
        <w:rPr>
          <w:rFonts w:ascii="Times New Roman" w:hAnsi="Times New Roman" w:cs="Times New Roman"/>
          <w:lang w:val="en-GB"/>
        </w:rPr>
        <w:t xml:space="preserve">RAN enhancements (if any) required to support newly introduced QoS parameters of survival time and burst spread in SA2 and </w:t>
      </w:r>
      <w:r w:rsidR="0053536A" w:rsidRPr="00B723CC">
        <w:rPr>
          <w:rFonts w:ascii="Times New Roman" w:hAnsi="Times New Roman" w:cs="Times New Roman"/>
          <w:lang w:val="en-GB"/>
        </w:rPr>
        <w:t>make the following observations and proposals.</w:t>
      </w:r>
    </w:p>
    <w:p w14:paraId="6E7B798F" w14:textId="77777777" w:rsidR="00961CFE" w:rsidRDefault="00961CFE" w:rsidP="00961CFE">
      <w:pPr>
        <w:rPr>
          <w:rFonts w:ascii="Times New Roman" w:hAnsi="Times New Roman" w:cs="Times New Roman"/>
          <w:b/>
          <w:bCs/>
          <w:i/>
          <w:iCs/>
          <w:lang w:val="en-GB"/>
        </w:rPr>
      </w:pPr>
      <w:r w:rsidRPr="00B723CC">
        <w:rPr>
          <w:rFonts w:ascii="Times New Roman" w:hAnsi="Times New Roman" w:cs="Times New Roman"/>
          <w:b/>
          <w:bCs/>
          <w:i/>
          <w:iCs/>
          <w:lang w:val="en-GB"/>
        </w:rPr>
        <w:t>Observation 1: Knowledge of the TSN traffic pattern can allow the gNB to efficiently schedule resources (CG/SPS or dynamic grants) for reliable communication.</w:t>
      </w:r>
    </w:p>
    <w:p w14:paraId="6F4A4FA5" w14:textId="77777777" w:rsidR="00961CFE" w:rsidRPr="00B723CC" w:rsidRDefault="00961CFE" w:rsidP="00961CFE">
      <w:pPr>
        <w:jc w:val="both"/>
        <w:rPr>
          <w:rFonts w:ascii="Times New Roman" w:hAnsi="Times New Roman" w:cs="Times New Roman"/>
          <w:b/>
          <w:bCs/>
          <w:i/>
          <w:iCs/>
        </w:rPr>
      </w:pPr>
      <w:r w:rsidRPr="00B723CC">
        <w:rPr>
          <w:rFonts w:ascii="Times New Roman" w:hAnsi="Times New Roman" w:cs="Times New Roman"/>
          <w:b/>
          <w:bCs/>
          <w:i/>
          <w:iCs/>
          <w:lang w:val="en-GB"/>
        </w:rPr>
        <w:t>Proposal 1: No additional enhancements are required to deliver the survival time information from the SMF to NG-RAN</w:t>
      </w:r>
      <w:r w:rsidRPr="00B723CC">
        <w:rPr>
          <w:rFonts w:ascii="Times New Roman" w:hAnsi="Times New Roman" w:cs="Times New Roman"/>
          <w:b/>
          <w:bCs/>
          <w:i/>
          <w:iCs/>
        </w:rPr>
        <w:t>.</w:t>
      </w:r>
    </w:p>
    <w:p w14:paraId="11799823" w14:textId="77777777" w:rsidR="00961CFE" w:rsidRPr="00B723CC" w:rsidRDefault="00961CFE" w:rsidP="00961CFE">
      <w:pPr>
        <w:rPr>
          <w:rFonts w:ascii="Times New Roman" w:hAnsi="Times New Roman" w:cs="Times New Roman"/>
          <w:b/>
          <w:bCs/>
          <w:i/>
          <w:iCs/>
          <w:lang w:val="en-GB"/>
        </w:rPr>
      </w:pPr>
      <w:r w:rsidRPr="00B723CC">
        <w:rPr>
          <w:rFonts w:ascii="Times New Roman" w:hAnsi="Times New Roman" w:cs="Times New Roman"/>
          <w:b/>
          <w:bCs/>
          <w:i/>
          <w:iCs/>
          <w:lang w:val="en-GB"/>
        </w:rPr>
        <w:t>Observation 2: Introduction of new QoS parameter of Burst End Time (BET) requires changes at SA level which may be out of Rel 17 WI scope.</w:t>
      </w:r>
    </w:p>
    <w:p w14:paraId="3441516D" w14:textId="77777777" w:rsidR="00961CFE" w:rsidRPr="001E2B1B" w:rsidRDefault="00961CFE" w:rsidP="00961CFE">
      <w:pPr>
        <w:jc w:val="both"/>
        <w:rPr>
          <w:rFonts w:ascii="Times New Roman" w:hAnsi="Times New Roman" w:cs="Times New Roman"/>
          <w:b/>
          <w:bCs/>
          <w:i/>
          <w:iCs/>
        </w:rPr>
      </w:pPr>
      <w:r w:rsidRPr="001E2B1B">
        <w:rPr>
          <w:rFonts w:ascii="Times New Roman" w:hAnsi="Times New Roman" w:cs="Times New Roman"/>
          <w:b/>
          <w:bCs/>
          <w:i/>
          <w:iCs/>
        </w:rPr>
        <w:t>Observation 3: It is assumed that there is no aggregation of TSN streams carrying messages from multiple applications when survival time is included in the TSCAI.</w:t>
      </w:r>
    </w:p>
    <w:p w14:paraId="12924B26" w14:textId="43EC25A7" w:rsidR="00A31C9D" w:rsidRDefault="00A31C9D" w:rsidP="00A31C9D">
      <w:pPr>
        <w:jc w:val="both"/>
        <w:rPr>
          <w:rFonts w:ascii="Times New Roman" w:hAnsi="Times New Roman" w:cs="Times New Roman"/>
          <w:b/>
          <w:bCs/>
          <w:i/>
          <w:iCs/>
        </w:rPr>
      </w:pPr>
      <w:r w:rsidRPr="007D3EBD">
        <w:rPr>
          <w:rFonts w:ascii="Times New Roman" w:hAnsi="Times New Roman" w:cs="Times New Roman"/>
          <w:b/>
          <w:bCs/>
          <w:i/>
          <w:iCs/>
        </w:rPr>
        <w:t>Observation 4: Based on SA2 requirement that the survival time is indicated to 5GS when the burst carries a single application’s message, it can be assumed that the difference between the start and end of the burst, that is between BAT and BET will be negligible.</w:t>
      </w:r>
    </w:p>
    <w:p w14:paraId="49BEB54B" w14:textId="77777777" w:rsidR="00A31C9D" w:rsidRPr="00B723CC" w:rsidRDefault="00A31C9D" w:rsidP="00A31C9D">
      <w:pPr>
        <w:jc w:val="both"/>
        <w:rPr>
          <w:rFonts w:ascii="Times New Roman" w:hAnsi="Times New Roman" w:cs="Times New Roman"/>
          <w:b/>
          <w:bCs/>
          <w:i/>
          <w:iCs/>
        </w:rPr>
      </w:pPr>
      <w:r w:rsidRPr="00B723CC">
        <w:rPr>
          <w:rFonts w:ascii="Times New Roman" w:hAnsi="Times New Roman" w:cs="Times New Roman"/>
          <w:b/>
          <w:bCs/>
          <w:i/>
          <w:iCs/>
        </w:rPr>
        <w:t>Proposal 2: A failed transmission occurs if a message is not delivered within the time equal to Burst Arrival Time + PDB, at which point the timer is started for survival time. A “message loss” occurs if the re-transmitted message is not successfully delivered during the survival time window.</w:t>
      </w:r>
    </w:p>
    <w:p w14:paraId="0ED4B9C7" w14:textId="77777777" w:rsidR="00A31C9D" w:rsidRPr="003264A8" w:rsidRDefault="00A31C9D" w:rsidP="00A31C9D">
      <w:pPr>
        <w:jc w:val="both"/>
        <w:rPr>
          <w:rFonts w:ascii="Times New Roman" w:hAnsi="Times New Roman" w:cs="Times New Roman"/>
          <w:b/>
          <w:bCs/>
          <w:i/>
          <w:iCs/>
        </w:rPr>
      </w:pPr>
      <w:r w:rsidRPr="15EB0B80">
        <w:rPr>
          <w:rFonts w:ascii="Times New Roman" w:hAnsi="Times New Roman" w:cs="Times New Roman"/>
          <w:b/>
          <w:bCs/>
          <w:i/>
          <w:iCs/>
        </w:rPr>
        <w:t>Observation 5: The time difference between burst arrival time and burst end time is not expected to be large enough to be taken into account by the gNB for scheduling.</w:t>
      </w:r>
    </w:p>
    <w:p w14:paraId="66EF54C0" w14:textId="069333A1" w:rsidR="00A31C9D" w:rsidRDefault="00A31C9D" w:rsidP="00A31C9D">
      <w:pPr>
        <w:spacing w:after="0"/>
        <w:rPr>
          <w:rFonts w:ascii="Times New Roman" w:hAnsi="Times New Roman" w:cs="Times New Roman"/>
          <w:b/>
          <w:bCs/>
          <w:i/>
          <w:iCs/>
        </w:rPr>
      </w:pPr>
      <w:r w:rsidRPr="61D2935C">
        <w:rPr>
          <w:rFonts w:ascii="Times New Roman" w:hAnsi="Times New Roman" w:cs="Times New Roman"/>
          <w:b/>
          <w:bCs/>
          <w:i/>
          <w:iCs/>
        </w:rPr>
        <w:t>Proposal 3: RAN2 conclude that it is possible to meet CSA performance target for the same survival time but with different communication service availability as long as the suitable reliability target is provided for the service in QoS information.</w:t>
      </w:r>
    </w:p>
    <w:p w14:paraId="58304DDA" w14:textId="77777777" w:rsidR="00A31C9D" w:rsidRPr="00B723CC" w:rsidRDefault="00A31C9D" w:rsidP="00A31C9D">
      <w:pPr>
        <w:spacing w:after="0"/>
        <w:rPr>
          <w:rFonts w:ascii="Times New Roman" w:hAnsi="Times New Roman" w:cs="Times New Roman"/>
        </w:rPr>
      </w:pPr>
    </w:p>
    <w:p w14:paraId="70461A8E" w14:textId="5F86D999" w:rsidR="00644DB7" w:rsidRPr="00B723CC" w:rsidRDefault="007D3EBD" w:rsidP="006674FB">
      <w:pPr>
        <w:rPr>
          <w:rFonts w:ascii="Times New Roman" w:hAnsi="Times New Roman" w:cs="Times New Roman"/>
          <w:b/>
          <w:bCs/>
          <w:i/>
          <w:iCs/>
          <w:lang w:val="en-GB"/>
        </w:rPr>
      </w:pPr>
      <w:r w:rsidRPr="1876198B">
        <w:rPr>
          <w:rFonts w:ascii="Times New Roman" w:hAnsi="Times New Roman" w:cs="Times New Roman"/>
          <w:b/>
          <w:bCs/>
          <w:i/>
          <w:iCs/>
        </w:rPr>
        <w:t xml:space="preserve">Proposal 4: RAN2 anticipates no explicit </w:t>
      </w:r>
      <w:r w:rsidRPr="007D3EBD">
        <w:rPr>
          <w:rFonts w:ascii="Times New Roman" w:hAnsi="Times New Roman" w:cs="Times New Roman"/>
          <w:b/>
          <w:bCs/>
          <w:i/>
          <w:iCs/>
        </w:rPr>
        <w:t xml:space="preserve">specification </w:t>
      </w:r>
      <w:r w:rsidRPr="1876198B">
        <w:rPr>
          <w:rFonts w:ascii="Times New Roman" w:hAnsi="Times New Roman" w:cs="Times New Roman"/>
          <w:b/>
          <w:bCs/>
          <w:i/>
          <w:iCs/>
        </w:rPr>
        <w:t>impact from introducing the new QoS parameter of burst spread, nonetheless RAN2 shall wait for further discussion and conclusions in SA2 regarding burst spread.</w:t>
      </w:r>
    </w:p>
    <w:p w14:paraId="4B54543F" w14:textId="6683D6D2" w:rsidR="00F9690F" w:rsidRPr="00B723CC" w:rsidRDefault="00F9690F" w:rsidP="00203BEB">
      <w:pPr>
        <w:pStyle w:val="Heading1"/>
      </w:pPr>
      <w:r w:rsidRPr="00B723CC">
        <w:t>Reference</w:t>
      </w:r>
      <w:r w:rsidR="00807EDB" w:rsidRPr="00B723CC">
        <w:t>s</w:t>
      </w:r>
    </w:p>
    <w:p w14:paraId="26AED950" w14:textId="517BD3EB" w:rsidR="00462D22" w:rsidRPr="007D3EBD" w:rsidRDefault="00644DB7" w:rsidP="00644DB7">
      <w:pPr>
        <w:rPr>
          <w:rFonts w:ascii="Times New Roman" w:hAnsi="Times New Roman" w:cs="Times New Roman"/>
        </w:rPr>
      </w:pPr>
      <w:r w:rsidRPr="007D3EBD">
        <w:rPr>
          <w:rFonts w:ascii="Times New Roman" w:hAnsi="Times New Roman" w:cs="Times New Roman"/>
        </w:rPr>
        <w:t xml:space="preserve">[1] </w:t>
      </w:r>
      <w:r w:rsidR="00F95F02" w:rsidRPr="007D3EBD">
        <w:rPr>
          <w:rFonts w:ascii="Times New Roman" w:hAnsi="Times New Roman" w:cs="Times New Roman"/>
        </w:rPr>
        <w:t xml:space="preserve">RP-201310 </w:t>
      </w:r>
      <w:r w:rsidR="006C41C3" w:rsidRPr="007D3EBD">
        <w:rPr>
          <w:rFonts w:ascii="Times New Roman" w:hAnsi="Times New Roman" w:cs="Times New Roman"/>
        </w:rPr>
        <w:t>Revised WID: Enhanced Industrial Internet of Things (IoT) and ultra-reliable and low latency communication (URLLC) support for NR. 2020</w:t>
      </w:r>
    </w:p>
    <w:p w14:paraId="2E9965FD" w14:textId="52ED4F4B" w:rsidR="00F36829" w:rsidRPr="007D3EBD" w:rsidRDefault="00F36829" w:rsidP="61D2935C">
      <w:pPr>
        <w:rPr>
          <w:rFonts w:ascii="Times New Roman" w:hAnsi="Times New Roman" w:cs="Times New Roman"/>
        </w:rPr>
      </w:pPr>
      <w:r w:rsidRPr="007D3EBD">
        <w:rPr>
          <w:rFonts w:ascii="Times New Roman" w:hAnsi="Times New Roman" w:cs="Times New Roman"/>
        </w:rPr>
        <w:lastRenderedPageBreak/>
        <w:t xml:space="preserve">[2] </w:t>
      </w:r>
      <w:r w:rsidR="488D5B3C" w:rsidRPr="007D3EBD">
        <w:rPr>
          <w:rFonts w:ascii="Times New Roman" w:hAnsi="Times New Roman" w:cs="Times New Roman"/>
        </w:rPr>
        <w:t>R2-2010692 LS on Use of Survival Time for Deterministic Applications in 5GS (S2-2007880; contact: Nokia)</w:t>
      </w:r>
    </w:p>
    <w:p w14:paraId="5D45C9FD" w14:textId="7507CC41" w:rsidR="43AAFDF9" w:rsidRPr="007D3EBD" w:rsidRDefault="43AAFDF9" w:rsidP="15EB0B80">
      <w:pPr>
        <w:rPr>
          <w:rFonts w:ascii="Times New Roman" w:hAnsi="Times New Roman" w:cs="Times New Roman"/>
        </w:rPr>
      </w:pPr>
      <w:r w:rsidRPr="007D3EBD">
        <w:rPr>
          <w:rFonts w:ascii="Times New Roman" w:hAnsi="Times New Roman" w:cs="Times New Roman"/>
        </w:rPr>
        <w:t>[3] TR 23.700-20 Study on enhanced support of Industrial Internet of Things (IIoT) in the 5G System (5GS)</w:t>
      </w:r>
    </w:p>
    <w:p w14:paraId="1C4F30D2" w14:textId="782D9BA4" w:rsidR="1DF10D24" w:rsidRPr="007D3EBD" w:rsidRDefault="1DF10D24" w:rsidP="61D2935C">
      <w:pPr>
        <w:rPr>
          <w:rFonts w:ascii="Times New Roman" w:hAnsi="Times New Roman" w:cs="Times New Roman"/>
        </w:rPr>
      </w:pPr>
      <w:r w:rsidRPr="007D3EBD">
        <w:rPr>
          <w:rFonts w:ascii="Times New Roman" w:hAnsi="Times New Roman" w:cs="Times New Roman"/>
        </w:rPr>
        <w:t>[4] TS 2</w:t>
      </w:r>
      <w:r w:rsidR="269C2E81" w:rsidRPr="007D3EBD">
        <w:rPr>
          <w:rFonts w:ascii="Times New Roman" w:hAnsi="Times New Roman" w:cs="Times New Roman"/>
        </w:rPr>
        <w:t>3.501</w:t>
      </w:r>
      <w:r w:rsidRPr="007D3EBD">
        <w:rPr>
          <w:rFonts w:ascii="Times New Roman" w:hAnsi="Times New Roman" w:cs="Times New Roman"/>
        </w:rPr>
        <w:t xml:space="preserve"> </w:t>
      </w:r>
      <w:r w:rsidR="7DB3A1E2" w:rsidRPr="007D3EBD">
        <w:rPr>
          <w:rFonts w:ascii="Times New Roman" w:hAnsi="Times New Roman" w:cs="Times New Roman"/>
        </w:rPr>
        <w:t>System architecture for the 5G System (5GS); Stage 2</w:t>
      </w:r>
    </w:p>
    <w:p w14:paraId="4986BABD" w14:textId="4B54C6AE" w:rsidR="00644DB7" w:rsidRPr="007D3EBD" w:rsidRDefault="00C203A9" w:rsidP="00644DB7">
      <w:pPr>
        <w:rPr>
          <w:rFonts w:ascii="Times New Roman" w:hAnsi="Times New Roman" w:cs="Times New Roman"/>
        </w:rPr>
      </w:pPr>
      <w:r w:rsidRPr="007D3EBD">
        <w:rPr>
          <w:rFonts w:ascii="Times New Roman" w:hAnsi="Times New Roman" w:cs="Times New Roman"/>
        </w:rPr>
        <w:t>[</w:t>
      </w:r>
      <w:r w:rsidR="532FBAEA" w:rsidRPr="007D3EBD">
        <w:rPr>
          <w:rFonts w:ascii="Times New Roman" w:hAnsi="Times New Roman" w:cs="Times New Roman"/>
        </w:rPr>
        <w:t>5</w:t>
      </w:r>
      <w:r w:rsidRPr="007D3EBD">
        <w:rPr>
          <w:rFonts w:ascii="Times New Roman" w:hAnsi="Times New Roman" w:cs="Times New Roman"/>
        </w:rPr>
        <w:t xml:space="preserve">] </w:t>
      </w:r>
      <w:r w:rsidR="00644DB7" w:rsidRPr="007D3EBD">
        <w:rPr>
          <w:rFonts w:ascii="Times New Roman" w:hAnsi="Times New Roman" w:cs="Times New Roman"/>
        </w:rPr>
        <w:t>TS 22.104 Service requirements for cyber-physical control applications in vertical domains</w:t>
      </w:r>
    </w:p>
    <w:p w14:paraId="5D8E52D3" w14:textId="546D7564" w:rsidR="009C5E36" w:rsidRPr="007D3EBD" w:rsidRDefault="009C5E36" w:rsidP="00644DB7">
      <w:pPr>
        <w:rPr>
          <w:rFonts w:ascii="Times New Roman" w:hAnsi="Times New Roman" w:cs="Times New Roman"/>
        </w:rPr>
      </w:pPr>
      <w:r w:rsidRPr="007D3EBD">
        <w:rPr>
          <w:rFonts w:ascii="Times New Roman" w:hAnsi="Times New Roman" w:cs="Times New Roman"/>
        </w:rPr>
        <w:t>[</w:t>
      </w:r>
      <w:r w:rsidR="6B952298" w:rsidRPr="007D3EBD">
        <w:rPr>
          <w:rFonts w:ascii="Times New Roman" w:hAnsi="Times New Roman" w:cs="Times New Roman"/>
        </w:rPr>
        <w:t>6</w:t>
      </w:r>
      <w:r w:rsidRPr="007D3EBD">
        <w:rPr>
          <w:rFonts w:ascii="Times New Roman" w:hAnsi="Times New Roman" w:cs="Times New Roman"/>
        </w:rPr>
        <w:t xml:space="preserve">] </w:t>
      </w:r>
      <w:r w:rsidR="00C312F9" w:rsidRPr="007D3EBD">
        <w:rPr>
          <w:rFonts w:ascii="Times New Roman" w:hAnsi="Times New Roman" w:cs="Times New Roman"/>
        </w:rPr>
        <w:t>R2-2010704</w:t>
      </w:r>
      <w:r w:rsidR="547329DC" w:rsidRPr="007D3EBD">
        <w:rPr>
          <w:rFonts w:ascii="Times New Roman" w:hAnsi="Times New Roman" w:cs="Times New Roman"/>
        </w:rPr>
        <w:t xml:space="preserve"> Report for Rel-16 (NR-U, Power Savings and 2-step RACH) and IIoT and Small Data</w:t>
      </w:r>
    </w:p>
    <w:p w14:paraId="6772206F" w14:textId="0F9F1FAB" w:rsidR="009C5E36" w:rsidRPr="007D3EBD" w:rsidRDefault="009C5E36" w:rsidP="00644DB7">
      <w:pPr>
        <w:rPr>
          <w:rFonts w:ascii="Times New Roman" w:hAnsi="Times New Roman" w:cs="Times New Roman"/>
        </w:rPr>
      </w:pPr>
      <w:r w:rsidRPr="007D3EBD">
        <w:rPr>
          <w:rFonts w:ascii="Times New Roman" w:hAnsi="Times New Roman" w:cs="Times New Roman"/>
        </w:rPr>
        <w:t>[</w:t>
      </w:r>
      <w:r w:rsidR="1BCA4D04" w:rsidRPr="007D3EBD">
        <w:rPr>
          <w:rFonts w:ascii="Times New Roman" w:hAnsi="Times New Roman" w:cs="Times New Roman"/>
        </w:rPr>
        <w:t>7</w:t>
      </w:r>
      <w:r w:rsidRPr="007D3EBD">
        <w:rPr>
          <w:rFonts w:ascii="Times New Roman" w:hAnsi="Times New Roman" w:cs="Times New Roman"/>
        </w:rPr>
        <w:t>] R2-200</w:t>
      </w:r>
      <w:r w:rsidR="53802F10" w:rsidRPr="007D3EBD">
        <w:rPr>
          <w:rFonts w:ascii="Times New Roman" w:hAnsi="Times New Roman" w:cs="Times New Roman"/>
        </w:rPr>
        <w:t>8</w:t>
      </w:r>
      <w:r w:rsidRPr="007D3EBD">
        <w:rPr>
          <w:rFonts w:ascii="Times New Roman" w:hAnsi="Times New Roman" w:cs="Times New Roman"/>
        </w:rPr>
        <w:t>882</w:t>
      </w:r>
      <w:r w:rsidR="29C40EC2" w:rsidRPr="007D3EBD">
        <w:rPr>
          <w:rFonts w:ascii="Times New Roman" w:hAnsi="Times New Roman" w:cs="Times New Roman"/>
        </w:rPr>
        <w:t xml:space="preserve"> RAN enhancements based on new QoS related parameters, Ericsson</w:t>
      </w:r>
    </w:p>
    <w:sectPr w:rsidR="009C5E36" w:rsidRPr="007D3EBD">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5F11E2A" w16cex:dateUtc="2021-01-14T16:34:04.29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ED2CA" w14:textId="77777777" w:rsidR="007813BB" w:rsidRDefault="007813BB" w:rsidP="001B30B7">
      <w:pPr>
        <w:spacing w:after="0"/>
      </w:pPr>
      <w:r>
        <w:separator/>
      </w:r>
    </w:p>
  </w:endnote>
  <w:endnote w:type="continuationSeparator" w:id="0">
    <w:p w14:paraId="036F4841" w14:textId="77777777" w:rsidR="007813BB" w:rsidRDefault="007813BB" w:rsidP="001B30B7">
      <w:pPr>
        <w:spacing w:after="0"/>
      </w:pPr>
      <w:r>
        <w:continuationSeparator/>
      </w:r>
    </w:p>
  </w:endnote>
  <w:endnote w:type="continuationNotice" w:id="1">
    <w:p w14:paraId="58B02299" w14:textId="77777777" w:rsidR="007813BB" w:rsidRDefault="00781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447AF" w14:textId="77777777" w:rsidR="007813BB" w:rsidRDefault="007813BB" w:rsidP="001B30B7">
      <w:pPr>
        <w:spacing w:after="0"/>
      </w:pPr>
      <w:r>
        <w:separator/>
      </w:r>
    </w:p>
  </w:footnote>
  <w:footnote w:type="continuationSeparator" w:id="0">
    <w:p w14:paraId="249BB557" w14:textId="77777777" w:rsidR="007813BB" w:rsidRDefault="007813BB" w:rsidP="001B30B7">
      <w:pPr>
        <w:spacing w:after="0"/>
      </w:pPr>
      <w:r>
        <w:continuationSeparator/>
      </w:r>
    </w:p>
  </w:footnote>
  <w:footnote w:type="continuationNotice" w:id="1">
    <w:p w14:paraId="067E9918" w14:textId="77777777" w:rsidR="007813BB" w:rsidRDefault="00781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65510"/>
    <w:multiLevelType w:val="hybridMultilevel"/>
    <w:tmpl w:val="A79A4790"/>
    <w:lvl w:ilvl="0" w:tplc="3B00E4C2">
      <w:start w:val="5"/>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34518"/>
    <w:multiLevelType w:val="hybridMultilevel"/>
    <w:tmpl w:val="024C6B50"/>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2" w15:restartNumberingAfterBreak="0">
    <w:nsid w:val="42754556"/>
    <w:multiLevelType w:val="hybridMultilevel"/>
    <w:tmpl w:val="A4EED916"/>
    <w:lvl w:ilvl="0" w:tplc="6554A5A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9C7FB0"/>
    <w:multiLevelType w:val="hybridMultilevel"/>
    <w:tmpl w:val="96364100"/>
    <w:lvl w:ilvl="0" w:tplc="B25AB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10F66"/>
    <w:multiLevelType w:val="multilevel"/>
    <w:tmpl w:val="4D064EC2"/>
    <w:lvl w:ilvl="0">
      <w:start w:val="1"/>
      <w:numFmt w:val="decimal"/>
      <w:pStyle w:val="Heading1"/>
      <w:lvlText w:val="%1"/>
      <w:lvlJc w:val="left"/>
      <w:pPr>
        <w:ind w:left="432" w:hanging="432"/>
      </w:pPr>
    </w:lvl>
    <w:lvl w:ilvl="1">
      <w:start w:val="1"/>
      <w:numFmt w:val="decimal"/>
      <w:pStyle w:val="Heading2"/>
      <w:lvlText w:val="%1.%2"/>
      <w:lvlJc w:val="left"/>
      <w:pPr>
        <w:ind w:left="31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0FC799F"/>
    <w:multiLevelType w:val="hybridMultilevel"/>
    <w:tmpl w:val="B142BDEE"/>
    <w:lvl w:ilvl="0" w:tplc="43BE41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5"/>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1128"/>
    <w:rsid w:val="00006306"/>
    <w:rsid w:val="00011D3F"/>
    <w:rsid w:val="00012416"/>
    <w:rsid w:val="00012984"/>
    <w:rsid w:val="00016ACB"/>
    <w:rsid w:val="00021965"/>
    <w:rsid w:val="000223BC"/>
    <w:rsid w:val="00026A1B"/>
    <w:rsid w:val="00030140"/>
    <w:rsid w:val="000309C9"/>
    <w:rsid w:val="000311F0"/>
    <w:rsid w:val="000343F9"/>
    <w:rsid w:val="0003456F"/>
    <w:rsid w:val="00040560"/>
    <w:rsid w:val="0004483E"/>
    <w:rsid w:val="00045AF5"/>
    <w:rsid w:val="00045B12"/>
    <w:rsid w:val="000477CA"/>
    <w:rsid w:val="000532C8"/>
    <w:rsid w:val="000534B8"/>
    <w:rsid w:val="00055275"/>
    <w:rsid w:val="00055E43"/>
    <w:rsid w:val="00056210"/>
    <w:rsid w:val="00056DF4"/>
    <w:rsid w:val="000617D2"/>
    <w:rsid w:val="0006194D"/>
    <w:rsid w:val="000620EE"/>
    <w:rsid w:val="00064FBF"/>
    <w:rsid w:val="00072691"/>
    <w:rsid w:val="00074437"/>
    <w:rsid w:val="000759B9"/>
    <w:rsid w:val="000767CC"/>
    <w:rsid w:val="0007696C"/>
    <w:rsid w:val="00077687"/>
    <w:rsid w:val="00077E5A"/>
    <w:rsid w:val="00077F7F"/>
    <w:rsid w:val="000808EE"/>
    <w:rsid w:val="00085DC4"/>
    <w:rsid w:val="00087EB7"/>
    <w:rsid w:val="00090063"/>
    <w:rsid w:val="000909E5"/>
    <w:rsid w:val="0009257A"/>
    <w:rsid w:val="00093029"/>
    <w:rsid w:val="000A2664"/>
    <w:rsid w:val="000A4199"/>
    <w:rsid w:val="000A4812"/>
    <w:rsid w:val="000A54A7"/>
    <w:rsid w:val="000B268B"/>
    <w:rsid w:val="000B3B64"/>
    <w:rsid w:val="000C2DC2"/>
    <w:rsid w:val="000C31E9"/>
    <w:rsid w:val="000C4999"/>
    <w:rsid w:val="000C4E7B"/>
    <w:rsid w:val="000C775D"/>
    <w:rsid w:val="000C7DDB"/>
    <w:rsid w:val="000C7EBD"/>
    <w:rsid w:val="000CEF2F"/>
    <w:rsid w:val="000D44D5"/>
    <w:rsid w:val="000D50E4"/>
    <w:rsid w:val="000D56C0"/>
    <w:rsid w:val="000E0E63"/>
    <w:rsid w:val="000E1AC9"/>
    <w:rsid w:val="000E2769"/>
    <w:rsid w:val="000E34A4"/>
    <w:rsid w:val="000E4DC9"/>
    <w:rsid w:val="000E58F0"/>
    <w:rsid w:val="000E5DAE"/>
    <w:rsid w:val="000E5F32"/>
    <w:rsid w:val="000E71E7"/>
    <w:rsid w:val="000F0C28"/>
    <w:rsid w:val="000F2DB0"/>
    <w:rsid w:val="000F3213"/>
    <w:rsid w:val="000F35D7"/>
    <w:rsid w:val="000F5A18"/>
    <w:rsid w:val="000F5C04"/>
    <w:rsid w:val="000F7172"/>
    <w:rsid w:val="00101664"/>
    <w:rsid w:val="00105CC0"/>
    <w:rsid w:val="00106D07"/>
    <w:rsid w:val="0010B9F5"/>
    <w:rsid w:val="00111A7D"/>
    <w:rsid w:val="00112C5D"/>
    <w:rsid w:val="00113BD1"/>
    <w:rsid w:val="00115AAA"/>
    <w:rsid w:val="00116B91"/>
    <w:rsid w:val="001178D4"/>
    <w:rsid w:val="00120875"/>
    <w:rsid w:val="00120AC5"/>
    <w:rsid w:val="00120E0F"/>
    <w:rsid w:val="0012186A"/>
    <w:rsid w:val="0012285D"/>
    <w:rsid w:val="00124E48"/>
    <w:rsid w:val="00125741"/>
    <w:rsid w:val="001313EF"/>
    <w:rsid w:val="00134C73"/>
    <w:rsid w:val="00134D34"/>
    <w:rsid w:val="001401BA"/>
    <w:rsid w:val="00140320"/>
    <w:rsid w:val="00142CD0"/>
    <w:rsid w:val="00142CE3"/>
    <w:rsid w:val="00143275"/>
    <w:rsid w:val="0014433B"/>
    <w:rsid w:val="00144B03"/>
    <w:rsid w:val="00144E19"/>
    <w:rsid w:val="001502CF"/>
    <w:rsid w:val="001508FC"/>
    <w:rsid w:val="001517F7"/>
    <w:rsid w:val="00153C78"/>
    <w:rsid w:val="00154084"/>
    <w:rsid w:val="0015545E"/>
    <w:rsid w:val="001564A6"/>
    <w:rsid w:val="001609D4"/>
    <w:rsid w:val="0016120B"/>
    <w:rsid w:val="001616E3"/>
    <w:rsid w:val="0016171D"/>
    <w:rsid w:val="00164C8C"/>
    <w:rsid w:val="00166592"/>
    <w:rsid w:val="00166721"/>
    <w:rsid w:val="00166A37"/>
    <w:rsid w:val="00170D1C"/>
    <w:rsid w:val="0017322F"/>
    <w:rsid w:val="00173903"/>
    <w:rsid w:val="001758AC"/>
    <w:rsid w:val="00175F8A"/>
    <w:rsid w:val="00180C94"/>
    <w:rsid w:val="00181733"/>
    <w:rsid w:val="0018174F"/>
    <w:rsid w:val="00182EF9"/>
    <w:rsid w:val="001851DD"/>
    <w:rsid w:val="00186E4E"/>
    <w:rsid w:val="00187489"/>
    <w:rsid w:val="0018798E"/>
    <w:rsid w:val="0019140B"/>
    <w:rsid w:val="00192435"/>
    <w:rsid w:val="00192504"/>
    <w:rsid w:val="0019351B"/>
    <w:rsid w:val="00193742"/>
    <w:rsid w:val="00195B85"/>
    <w:rsid w:val="00195F08"/>
    <w:rsid w:val="00197E33"/>
    <w:rsid w:val="001A136A"/>
    <w:rsid w:val="001A1C83"/>
    <w:rsid w:val="001A20B6"/>
    <w:rsid w:val="001A29E9"/>
    <w:rsid w:val="001A2EB7"/>
    <w:rsid w:val="001A3362"/>
    <w:rsid w:val="001A42B2"/>
    <w:rsid w:val="001A4A52"/>
    <w:rsid w:val="001A4B9A"/>
    <w:rsid w:val="001A5032"/>
    <w:rsid w:val="001A5877"/>
    <w:rsid w:val="001A6FDB"/>
    <w:rsid w:val="001B08AA"/>
    <w:rsid w:val="001B2EB1"/>
    <w:rsid w:val="001B30B7"/>
    <w:rsid w:val="001B3321"/>
    <w:rsid w:val="001B65D6"/>
    <w:rsid w:val="001C1011"/>
    <w:rsid w:val="001C221E"/>
    <w:rsid w:val="001C3CFF"/>
    <w:rsid w:val="001C57B7"/>
    <w:rsid w:val="001C6F89"/>
    <w:rsid w:val="001D26B9"/>
    <w:rsid w:val="001D49B9"/>
    <w:rsid w:val="001D4C29"/>
    <w:rsid w:val="001D6F4A"/>
    <w:rsid w:val="001E1855"/>
    <w:rsid w:val="001E2B1B"/>
    <w:rsid w:val="001E3908"/>
    <w:rsid w:val="001E484C"/>
    <w:rsid w:val="001E49A4"/>
    <w:rsid w:val="001E5C7D"/>
    <w:rsid w:val="001E794F"/>
    <w:rsid w:val="001F1279"/>
    <w:rsid w:val="001F17EE"/>
    <w:rsid w:val="001F2EB6"/>
    <w:rsid w:val="001F6129"/>
    <w:rsid w:val="0020046F"/>
    <w:rsid w:val="00202639"/>
    <w:rsid w:val="0020267B"/>
    <w:rsid w:val="00203BEB"/>
    <w:rsid w:val="002042FA"/>
    <w:rsid w:val="00206102"/>
    <w:rsid w:val="002075DE"/>
    <w:rsid w:val="0020761D"/>
    <w:rsid w:val="00210E0F"/>
    <w:rsid w:val="002118CA"/>
    <w:rsid w:val="00211D7E"/>
    <w:rsid w:val="00212EF9"/>
    <w:rsid w:val="00217990"/>
    <w:rsid w:val="00226172"/>
    <w:rsid w:val="00227A95"/>
    <w:rsid w:val="00230534"/>
    <w:rsid w:val="00231822"/>
    <w:rsid w:val="00231E8C"/>
    <w:rsid w:val="002378FF"/>
    <w:rsid w:val="00237BDB"/>
    <w:rsid w:val="00240E36"/>
    <w:rsid w:val="00240EBF"/>
    <w:rsid w:val="00241BFC"/>
    <w:rsid w:val="002427EC"/>
    <w:rsid w:val="002449F4"/>
    <w:rsid w:val="00244D03"/>
    <w:rsid w:val="00244E51"/>
    <w:rsid w:val="00245BF7"/>
    <w:rsid w:val="00247345"/>
    <w:rsid w:val="00247AEB"/>
    <w:rsid w:val="002517DD"/>
    <w:rsid w:val="00251DAA"/>
    <w:rsid w:val="00256190"/>
    <w:rsid w:val="00257A9D"/>
    <w:rsid w:val="002606DA"/>
    <w:rsid w:val="00260F64"/>
    <w:rsid w:val="00262E70"/>
    <w:rsid w:val="00265150"/>
    <w:rsid w:val="0026542E"/>
    <w:rsid w:val="002657E6"/>
    <w:rsid w:val="002716F5"/>
    <w:rsid w:val="00271854"/>
    <w:rsid w:val="00272843"/>
    <w:rsid w:val="00281A8F"/>
    <w:rsid w:val="00283E23"/>
    <w:rsid w:val="0028794F"/>
    <w:rsid w:val="00287EBB"/>
    <w:rsid w:val="00290D50"/>
    <w:rsid w:val="00293422"/>
    <w:rsid w:val="00296943"/>
    <w:rsid w:val="00297745"/>
    <w:rsid w:val="00297B1B"/>
    <w:rsid w:val="00297C48"/>
    <w:rsid w:val="00297FF5"/>
    <w:rsid w:val="002A0902"/>
    <w:rsid w:val="002A0D33"/>
    <w:rsid w:val="002A366C"/>
    <w:rsid w:val="002B1565"/>
    <w:rsid w:val="002B2C65"/>
    <w:rsid w:val="002B3F2A"/>
    <w:rsid w:val="002B4B36"/>
    <w:rsid w:val="002C218B"/>
    <w:rsid w:val="002C4712"/>
    <w:rsid w:val="002C71A5"/>
    <w:rsid w:val="002D2345"/>
    <w:rsid w:val="002D35C0"/>
    <w:rsid w:val="002D41DA"/>
    <w:rsid w:val="002E1FC7"/>
    <w:rsid w:val="002E3509"/>
    <w:rsid w:val="002E3B17"/>
    <w:rsid w:val="002E4547"/>
    <w:rsid w:val="002E4BEC"/>
    <w:rsid w:val="002E6801"/>
    <w:rsid w:val="002E68DD"/>
    <w:rsid w:val="002F03F8"/>
    <w:rsid w:val="002F041A"/>
    <w:rsid w:val="002F1A56"/>
    <w:rsid w:val="002F3070"/>
    <w:rsid w:val="002F37D1"/>
    <w:rsid w:val="002F3CDE"/>
    <w:rsid w:val="002F7EA9"/>
    <w:rsid w:val="00305621"/>
    <w:rsid w:val="00310946"/>
    <w:rsid w:val="003122BA"/>
    <w:rsid w:val="003128FD"/>
    <w:rsid w:val="00313373"/>
    <w:rsid w:val="00313665"/>
    <w:rsid w:val="00313BCF"/>
    <w:rsid w:val="00313E29"/>
    <w:rsid w:val="003147D8"/>
    <w:rsid w:val="00315499"/>
    <w:rsid w:val="00315AE0"/>
    <w:rsid w:val="00316EE9"/>
    <w:rsid w:val="003202C1"/>
    <w:rsid w:val="00323C0E"/>
    <w:rsid w:val="00323C85"/>
    <w:rsid w:val="00323E8A"/>
    <w:rsid w:val="00324E0F"/>
    <w:rsid w:val="00325716"/>
    <w:rsid w:val="003264A8"/>
    <w:rsid w:val="00326CB2"/>
    <w:rsid w:val="00326D5A"/>
    <w:rsid w:val="003275EA"/>
    <w:rsid w:val="00330697"/>
    <w:rsid w:val="00330FB1"/>
    <w:rsid w:val="0033286D"/>
    <w:rsid w:val="003348DE"/>
    <w:rsid w:val="00336580"/>
    <w:rsid w:val="00340730"/>
    <w:rsid w:val="003432EA"/>
    <w:rsid w:val="00344775"/>
    <w:rsid w:val="00345101"/>
    <w:rsid w:val="00346970"/>
    <w:rsid w:val="003525BF"/>
    <w:rsid w:val="00352BEE"/>
    <w:rsid w:val="00354B52"/>
    <w:rsid w:val="00356BED"/>
    <w:rsid w:val="00356CC7"/>
    <w:rsid w:val="00357393"/>
    <w:rsid w:val="00357BD4"/>
    <w:rsid w:val="00357CF6"/>
    <w:rsid w:val="0036124F"/>
    <w:rsid w:val="00366BBB"/>
    <w:rsid w:val="00370CDF"/>
    <w:rsid w:val="00371BFC"/>
    <w:rsid w:val="00375519"/>
    <w:rsid w:val="00376791"/>
    <w:rsid w:val="00377CAF"/>
    <w:rsid w:val="00382D26"/>
    <w:rsid w:val="003838C0"/>
    <w:rsid w:val="00384AA6"/>
    <w:rsid w:val="00385FA0"/>
    <w:rsid w:val="003904B7"/>
    <w:rsid w:val="00390DE9"/>
    <w:rsid w:val="00391FDE"/>
    <w:rsid w:val="0039242A"/>
    <w:rsid w:val="003925DA"/>
    <w:rsid w:val="003932B7"/>
    <w:rsid w:val="00395BC2"/>
    <w:rsid w:val="00396888"/>
    <w:rsid w:val="00397489"/>
    <w:rsid w:val="003A0643"/>
    <w:rsid w:val="003A1484"/>
    <w:rsid w:val="003A175A"/>
    <w:rsid w:val="003A30BA"/>
    <w:rsid w:val="003A42FA"/>
    <w:rsid w:val="003A455C"/>
    <w:rsid w:val="003A519A"/>
    <w:rsid w:val="003A5217"/>
    <w:rsid w:val="003A5EC9"/>
    <w:rsid w:val="003A6D1E"/>
    <w:rsid w:val="003A7F24"/>
    <w:rsid w:val="003B0A58"/>
    <w:rsid w:val="003B1803"/>
    <w:rsid w:val="003B19D9"/>
    <w:rsid w:val="003B2A52"/>
    <w:rsid w:val="003B397F"/>
    <w:rsid w:val="003B4254"/>
    <w:rsid w:val="003C014E"/>
    <w:rsid w:val="003C1A81"/>
    <w:rsid w:val="003C5074"/>
    <w:rsid w:val="003C5FE4"/>
    <w:rsid w:val="003C61DA"/>
    <w:rsid w:val="003C7366"/>
    <w:rsid w:val="003C7839"/>
    <w:rsid w:val="003D31D4"/>
    <w:rsid w:val="003D3442"/>
    <w:rsid w:val="003D36FF"/>
    <w:rsid w:val="003D4218"/>
    <w:rsid w:val="003D512A"/>
    <w:rsid w:val="003D63C3"/>
    <w:rsid w:val="003D66B0"/>
    <w:rsid w:val="003E0C86"/>
    <w:rsid w:val="003E1215"/>
    <w:rsid w:val="003E316F"/>
    <w:rsid w:val="003E4A07"/>
    <w:rsid w:val="003F207D"/>
    <w:rsid w:val="003F4F98"/>
    <w:rsid w:val="003F5535"/>
    <w:rsid w:val="00403674"/>
    <w:rsid w:val="0040424F"/>
    <w:rsid w:val="0040790A"/>
    <w:rsid w:val="00410160"/>
    <w:rsid w:val="00410E8F"/>
    <w:rsid w:val="0041109F"/>
    <w:rsid w:val="004115EF"/>
    <w:rsid w:val="00411E0F"/>
    <w:rsid w:val="00412AA4"/>
    <w:rsid w:val="00415176"/>
    <w:rsid w:val="0041769A"/>
    <w:rsid w:val="004224B4"/>
    <w:rsid w:val="0042376A"/>
    <w:rsid w:val="00427176"/>
    <w:rsid w:val="00431DF9"/>
    <w:rsid w:val="0043205C"/>
    <w:rsid w:val="004320C8"/>
    <w:rsid w:val="00433477"/>
    <w:rsid w:val="00436587"/>
    <w:rsid w:val="004368F0"/>
    <w:rsid w:val="00443E1E"/>
    <w:rsid w:val="00444541"/>
    <w:rsid w:val="0044468E"/>
    <w:rsid w:val="0044736D"/>
    <w:rsid w:val="0045302B"/>
    <w:rsid w:val="00453F02"/>
    <w:rsid w:val="00455DEE"/>
    <w:rsid w:val="00457CCC"/>
    <w:rsid w:val="004614AC"/>
    <w:rsid w:val="00462D22"/>
    <w:rsid w:val="00462F80"/>
    <w:rsid w:val="00463A8B"/>
    <w:rsid w:val="00465566"/>
    <w:rsid w:val="0046596A"/>
    <w:rsid w:val="00470E56"/>
    <w:rsid w:val="004713DA"/>
    <w:rsid w:val="00476E50"/>
    <w:rsid w:val="00477009"/>
    <w:rsid w:val="004779D9"/>
    <w:rsid w:val="0048083A"/>
    <w:rsid w:val="00480B48"/>
    <w:rsid w:val="004818F0"/>
    <w:rsid w:val="00481AF5"/>
    <w:rsid w:val="00485442"/>
    <w:rsid w:val="00485768"/>
    <w:rsid w:val="004873CE"/>
    <w:rsid w:val="00487F39"/>
    <w:rsid w:val="00487FD8"/>
    <w:rsid w:val="00492FDE"/>
    <w:rsid w:val="00495687"/>
    <w:rsid w:val="00497452"/>
    <w:rsid w:val="00497A35"/>
    <w:rsid w:val="00497FBB"/>
    <w:rsid w:val="004A2280"/>
    <w:rsid w:val="004A4549"/>
    <w:rsid w:val="004B24E6"/>
    <w:rsid w:val="004B425C"/>
    <w:rsid w:val="004B586F"/>
    <w:rsid w:val="004B6BBE"/>
    <w:rsid w:val="004B7563"/>
    <w:rsid w:val="004C19B3"/>
    <w:rsid w:val="004C1B7F"/>
    <w:rsid w:val="004C2717"/>
    <w:rsid w:val="004C3FBD"/>
    <w:rsid w:val="004C68DA"/>
    <w:rsid w:val="004C7C1D"/>
    <w:rsid w:val="004D5304"/>
    <w:rsid w:val="004D60A0"/>
    <w:rsid w:val="004D6657"/>
    <w:rsid w:val="004D696A"/>
    <w:rsid w:val="004D70C4"/>
    <w:rsid w:val="004E37E5"/>
    <w:rsid w:val="004E3EAC"/>
    <w:rsid w:val="004E3EBE"/>
    <w:rsid w:val="004E6E98"/>
    <w:rsid w:val="004F0D79"/>
    <w:rsid w:val="004F213C"/>
    <w:rsid w:val="004F214C"/>
    <w:rsid w:val="004F4C37"/>
    <w:rsid w:val="004F66DE"/>
    <w:rsid w:val="00500169"/>
    <w:rsid w:val="0050132F"/>
    <w:rsid w:val="00502212"/>
    <w:rsid w:val="00502B95"/>
    <w:rsid w:val="00502F50"/>
    <w:rsid w:val="005101FA"/>
    <w:rsid w:val="005108C5"/>
    <w:rsid w:val="00510C61"/>
    <w:rsid w:val="00510EAA"/>
    <w:rsid w:val="00512738"/>
    <w:rsid w:val="00514DA2"/>
    <w:rsid w:val="00516743"/>
    <w:rsid w:val="00523EA3"/>
    <w:rsid w:val="005244B1"/>
    <w:rsid w:val="00525468"/>
    <w:rsid w:val="00527681"/>
    <w:rsid w:val="00530307"/>
    <w:rsid w:val="00531103"/>
    <w:rsid w:val="00531184"/>
    <w:rsid w:val="005311F1"/>
    <w:rsid w:val="0053175D"/>
    <w:rsid w:val="0053536A"/>
    <w:rsid w:val="005359C9"/>
    <w:rsid w:val="00541431"/>
    <w:rsid w:val="0054501F"/>
    <w:rsid w:val="00545379"/>
    <w:rsid w:val="00547F66"/>
    <w:rsid w:val="005520D0"/>
    <w:rsid w:val="00552E11"/>
    <w:rsid w:val="00560B3F"/>
    <w:rsid w:val="0056139D"/>
    <w:rsid w:val="00561784"/>
    <w:rsid w:val="00561A84"/>
    <w:rsid w:val="005627BA"/>
    <w:rsid w:val="0056453B"/>
    <w:rsid w:val="0056507E"/>
    <w:rsid w:val="00565474"/>
    <w:rsid w:val="00566FA1"/>
    <w:rsid w:val="005701D6"/>
    <w:rsid w:val="0057077B"/>
    <w:rsid w:val="005721AB"/>
    <w:rsid w:val="0057449C"/>
    <w:rsid w:val="00574B0F"/>
    <w:rsid w:val="00575DFE"/>
    <w:rsid w:val="00576C14"/>
    <w:rsid w:val="00577269"/>
    <w:rsid w:val="005813B7"/>
    <w:rsid w:val="0058446A"/>
    <w:rsid w:val="00585EA2"/>
    <w:rsid w:val="00590274"/>
    <w:rsid w:val="00592358"/>
    <w:rsid w:val="00592D0C"/>
    <w:rsid w:val="00592DF9"/>
    <w:rsid w:val="00593C20"/>
    <w:rsid w:val="00596681"/>
    <w:rsid w:val="00597ED4"/>
    <w:rsid w:val="005A457C"/>
    <w:rsid w:val="005A4811"/>
    <w:rsid w:val="005A5D3F"/>
    <w:rsid w:val="005A60D2"/>
    <w:rsid w:val="005A6151"/>
    <w:rsid w:val="005B0AEB"/>
    <w:rsid w:val="005B40E3"/>
    <w:rsid w:val="005B4941"/>
    <w:rsid w:val="005C06AC"/>
    <w:rsid w:val="005C0AA8"/>
    <w:rsid w:val="005C11AA"/>
    <w:rsid w:val="005C2E7E"/>
    <w:rsid w:val="005C32D8"/>
    <w:rsid w:val="005D3C6D"/>
    <w:rsid w:val="005D51DE"/>
    <w:rsid w:val="005D5313"/>
    <w:rsid w:val="005D7553"/>
    <w:rsid w:val="005D7C7D"/>
    <w:rsid w:val="005E06D8"/>
    <w:rsid w:val="005E2348"/>
    <w:rsid w:val="005E2855"/>
    <w:rsid w:val="005E56C8"/>
    <w:rsid w:val="005E6CAB"/>
    <w:rsid w:val="005E6D34"/>
    <w:rsid w:val="005E73AF"/>
    <w:rsid w:val="005F12DD"/>
    <w:rsid w:val="005F44FD"/>
    <w:rsid w:val="005F49D9"/>
    <w:rsid w:val="005F60CE"/>
    <w:rsid w:val="00601601"/>
    <w:rsid w:val="00601FF3"/>
    <w:rsid w:val="00602531"/>
    <w:rsid w:val="0060314F"/>
    <w:rsid w:val="00603691"/>
    <w:rsid w:val="00604380"/>
    <w:rsid w:val="006048B3"/>
    <w:rsid w:val="00607FE2"/>
    <w:rsid w:val="00611118"/>
    <w:rsid w:val="00611C7A"/>
    <w:rsid w:val="00613A4B"/>
    <w:rsid w:val="00613B8B"/>
    <w:rsid w:val="006153EA"/>
    <w:rsid w:val="00616114"/>
    <w:rsid w:val="00616FC2"/>
    <w:rsid w:val="00617008"/>
    <w:rsid w:val="0061707D"/>
    <w:rsid w:val="00621F0D"/>
    <w:rsid w:val="00622D62"/>
    <w:rsid w:val="00630A45"/>
    <w:rsid w:val="00633EA3"/>
    <w:rsid w:val="0063472B"/>
    <w:rsid w:val="00636889"/>
    <w:rsid w:val="006402ED"/>
    <w:rsid w:val="0064147D"/>
    <w:rsid w:val="006420DA"/>
    <w:rsid w:val="006444AB"/>
    <w:rsid w:val="00644D3C"/>
    <w:rsid w:val="00644DB7"/>
    <w:rsid w:val="006464BE"/>
    <w:rsid w:val="00650896"/>
    <w:rsid w:val="00651579"/>
    <w:rsid w:val="006519D7"/>
    <w:rsid w:val="00651D45"/>
    <w:rsid w:val="00651E3C"/>
    <w:rsid w:val="006521D5"/>
    <w:rsid w:val="006534E6"/>
    <w:rsid w:val="00653EC9"/>
    <w:rsid w:val="006549A5"/>
    <w:rsid w:val="006550E4"/>
    <w:rsid w:val="0065686E"/>
    <w:rsid w:val="00656C0F"/>
    <w:rsid w:val="006578E1"/>
    <w:rsid w:val="006610D9"/>
    <w:rsid w:val="0066470B"/>
    <w:rsid w:val="00665F55"/>
    <w:rsid w:val="00666AB9"/>
    <w:rsid w:val="00666C3C"/>
    <w:rsid w:val="006674FB"/>
    <w:rsid w:val="00670210"/>
    <w:rsid w:val="00670C9E"/>
    <w:rsid w:val="0067228D"/>
    <w:rsid w:val="0067256F"/>
    <w:rsid w:val="00673295"/>
    <w:rsid w:val="00674B0E"/>
    <w:rsid w:val="006753AE"/>
    <w:rsid w:val="00687996"/>
    <w:rsid w:val="00690D0A"/>
    <w:rsid w:val="00690F93"/>
    <w:rsid w:val="006963C4"/>
    <w:rsid w:val="00697902"/>
    <w:rsid w:val="006A0500"/>
    <w:rsid w:val="006A35EE"/>
    <w:rsid w:val="006A67AA"/>
    <w:rsid w:val="006A748D"/>
    <w:rsid w:val="006B34AD"/>
    <w:rsid w:val="006B628D"/>
    <w:rsid w:val="006C19DE"/>
    <w:rsid w:val="006C1A8E"/>
    <w:rsid w:val="006C41C3"/>
    <w:rsid w:val="006C4498"/>
    <w:rsid w:val="006C700F"/>
    <w:rsid w:val="006D0441"/>
    <w:rsid w:val="006D377C"/>
    <w:rsid w:val="006D49FF"/>
    <w:rsid w:val="006D54CB"/>
    <w:rsid w:val="006E0AAE"/>
    <w:rsid w:val="006E396F"/>
    <w:rsid w:val="006E6FED"/>
    <w:rsid w:val="006E7C54"/>
    <w:rsid w:val="006F14C8"/>
    <w:rsid w:val="006F16F4"/>
    <w:rsid w:val="006F3787"/>
    <w:rsid w:val="006F4DA6"/>
    <w:rsid w:val="006F5002"/>
    <w:rsid w:val="006F5BA8"/>
    <w:rsid w:val="006F7D80"/>
    <w:rsid w:val="00700268"/>
    <w:rsid w:val="00702368"/>
    <w:rsid w:val="00702742"/>
    <w:rsid w:val="00704D17"/>
    <w:rsid w:val="00705FB1"/>
    <w:rsid w:val="00706A6D"/>
    <w:rsid w:val="00706A9A"/>
    <w:rsid w:val="00710222"/>
    <w:rsid w:val="00711FB0"/>
    <w:rsid w:val="00712FA5"/>
    <w:rsid w:val="00713000"/>
    <w:rsid w:val="00713BC7"/>
    <w:rsid w:val="00715F5B"/>
    <w:rsid w:val="00715FFE"/>
    <w:rsid w:val="007173E9"/>
    <w:rsid w:val="00717D85"/>
    <w:rsid w:val="0072071D"/>
    <w:rsid w:val="00725A69"/>
    <w:rsid w:val="007263BF"/>
    <w:rsid w:val="00726AE4"/>
    <w:rsid w:val="00730EA8"/>
    <w:rsid w:val="00731069"/>
    <w:rsid w:val="00731BA2"/>
    <w:rsid w:val="00732FD9"/>
    <w:rsid w:val="007344CF"/>
    <w:rsid w:val="00735B33"/>
    <w:rsid w:val="00737265"/>
    <w:rsid w:val="00740BF7"/>
    <w:rsid w:val="00740F09"/>
    <w:rsid w:val="007417AA"/>
    <w:rsid w:val="00742C6F"/>
    <w:rsid w:val="00743D53"/>
    <w:rsid w:val="00743FF7"/>
    <w:rsid w:val="0074408F"/>
    <w:rsid w:val="007440E2"/>
    <w:rsid w:val="00745DE8"/>
    <w:rsid w:val="0074611E"/>
    <w:rsid w:val="0075333B"/>
    <w:rsid w:val="00753B31"/>
    <w:rsid w:val="0075468E"/>
    <w:rsid w:val="00756BEE"/>
    <w:rsid w:val="00756FE1"/>
    <w:rsid w:val="007570C9"/>
    <w:rsid w:val="007608D2"/>
    <w:rsid w:val="00761444"/>
    <w:rsid w:val="007652DF"/>
    <w:rsid w:val="00771470"/>
    <w:rsid w:val="00772621"/>
    <w:rsid w:val="00775919"/>
    <w:rsid w:val="00775FED"/>
    <w:rsid w:val="0077618C"/>
    <w:rsid w:val="007771F7"/>
    <w:rsid w:val="00777DC9"/>
    <w:rsid w:val="007813B7"/>
    <w:rsid w:val="007813BB"/>
    <w:rsid w:val="00781DB0"/>
    <w:rsid w:val="00782679"/>
    <w:rsid w:val="00782C7D"/>
    <w:rsid w:val="007830BC"/>
    <w:rsid w:val="00783EE2"/>
    <w:rsid w:val="0078429C"/>
    <w:rsid w:val="00784633"/>
    <w:rsid w:val="00785EC9"/>
    <w:rsid w:val="00786D6F"/>
    <w:rsid w:val="007870FB"/>
    <w:rsid w:val="00790E70"/>
    <w:rsid w:val="00791B23"/>
    <w:rsid w:val="007932A4"/>
    <w:rsid w:val="00793F76"/>
    <w:rsid w:val="00794557"/>
    <w:rsid w:val="00795991"/>
    <w:rsid w:val="00797056"/>
    <w:rsid w:val="007974CC"/>
    <w:rsid w:val="007A0B7E"/>
    <w:rsid w:val="007A178C"/>
    <w:rsid w:val="007A3F81"/>
    <w:rsid w:val="007A4F1F"/>
    <w:rsid w:val="007A53BE"/>
    <w:rsid w:val="007A6696"/>
    <w:rsid w:val="007A7440"/>
    <w:rsid w:val="007A785E"/>
    <w:rsid w:val="007A7E01"/>
    <w:rsid w:val="007B1D53"/>
    <w:rsid w:val="007B4947"/>
    <w:rsid w:val="007B4C05"/>
    <w:rsid w:val="007B7216"/>
    <w:rsid w:val="007B7D1F"/>
    <w:rsid w:val="007C1B41"/>
    <w:rsid w:val="007C4AD8"/>
    <w:rsid w:val="007C57C8"/>
    <w:rsid w:val="007D01EC"/>
    <w:rsid w:val="007D20C6"/>
    <w:rsid w:val="007D216C"/>
    <w:rsid w:val="007D3EBD"/>
    <w:rsid w:val="007D406D"/>
    <w:rsid w:val="007D6B67"/>
    <w:rsid w:val="007D7B6C"/>
    <w:rsid w:val="007E003D"/>
    <w:rsid w:val="007E1DF0"/>
    <w:rsid w:val="007E2BBC"/>
    <w:rsid w:val="007E5488"/>
    <w:rsid w:val="007E5F56"/>
    <w:rsid w:val="007F10FF"/>
    <w:rsid w:val="007F1465"/>
    <w:rsid w:val="007F4280"/>
    <w:rsid w:val="007F536D"/>
    <w:rsid w:val="007F6202"/>
    <w:rsid w:val="007F730A"/>
    <w:rsid w:val="00801718"/>
    <w:rsid w:val="0080375B"/>
    <w:rsid w:val="008046D9"/>
    <w:rsid w:val="008058DF"/>
    <w:rsid w:val="008063C6"/>
    <w:rsid w:val="00807CCA"/>
    <w:rsid w:val="00807EDB"/>
    <w:rsid w:val="00810973"/>
    <w:rsid w:val="00811384"/>
    <w:rsid w:val="0081386A"/>
    <w:rsid w:val="00814B81"/>
    <w:rsid w:val="008150CB"/>
    <w:rsid w:val="008229F7"/>
    <w:rsid w:val="00823CDD"/>
    <w:rsid w:val="00826822"/>
    <w:rsid w:val="008278BE"/>
    <w:rsid w:val="00830380"/>
    <w:rsid w:val="008323CD"/>
    <w:rsid w:val="00833CD2"/>
    <w:rsid w:val="00835857"/>
    <w:rsid w:val="00836184"/>
    <w:rsid w:val="00837E87"/>
    <w:rsid w:val="0084142E"/>
    <w:rsid w:val="008437C3"/>
    <w:rsid w:val="00846E32"/>
    <w:rsid w:val="00847814"/>
    <w:rsid w:val="00847F79"/>
    <w:rsid w:val="0085071A"/>
    <w:rsid w:val="00850D5C"/>
    <w:rsid w:val="008515F0"/>
    <w:rsid w:val="008521BD"/>
    <w:rsid w:val="0085292B"/>
    <w:rsid w:val="00853EB8"/>
    <w:rsid w:val="00854009"/>
    <w:rsid w:val="0085567E"/>
    <w:rsid w:val="008577B8"/>
    <w:rsid w:val="00857F3A"/>
    <w:rsid w:val="0086291A"/>
    <w:rsid w:val="00862AD3"/>
    <w:rsid w:val="00862D4A"/>
    <w:rsid w:val="008631A0"/>
    <w:rsid w:val="008643AC"/>
    <w:rsid w:val="0087055D"/>
    <w:rsid w:val="0087103D"/>
    <w:rsid w:val="00871353"/>
    <w:rsid w:val="008729AC"/>
    <w:rsid w:val="008751BC"/>
    <w:rsid w:val="00876012"/>
    <w:rsid w:val="00881550"/>
    <w:rsid w:val="00883C01"/>
    <w:rsid w:val="008871B1"/>
    <w:rsid w:val="00891438"/>
    <w:rsid w:val="008914C3"/>
    <w:rsid w:val="00897A9B"/>
    <w:rsid w:val="008A2A8B"/>
    <w:rsid w:val="008A394B"/>
    <w:rsid w:val="008A5E92"/>
    <w:rsid w:val="008A6D25"/>
    <w:rsid w:val="008AE44A"/>
    <w:rsid w:val="008B1D8C"/>
    <w:rsid w:val="008B2101"/>
    <w:rsid w:val="008B274B"/>
    <w:rsid w:val="008B287E"/>
    <w:rsid w:val="008B31F6"/>
    <w:rsid w:val="008B4362"/>
    <w:rsid w:val="008B4876"/>
    <w:rsid w:val="008C12D7"/>
    <w:rsid w:val="008C1353"/>
    <w:rsid w:val="008C62CE"/>
    <w:rsid w:val="008C6531"/>
    <w:rsid w:val="008C71AF"/>
    <w:rsid w:val="008D0A93"/>
    <w:rsid w:val="008D0B9F"/>
    <w:rsid w:val="008D0C81"/>
    <w:rsid w:val="008D1799"/>
    <w:rsid w:val="008D2B42"/>
    <w:rsid w:val="008D3999"/>
    <w:rsid w:val="008D55E8"/>
    <w:rsid w:val="008E0D05"/>
    <w:rsid w:val="008E4757"/>
    <w:rsid w:val="008E4851"/>
    <w:rsid w:val="008E4D45"/>
    <w:rsid w:val="008E4E4F"/>
    <w:rsid w:val="008E6504"/>
    <w:rsid w:val="008E6D37"/>
    <w:rsid w:val="008F064B"/>
    <w:rsid w:val="008F6788"/>
    <w:rsid w:val="008F7C24"/>
    <w:rsid w:val="0090116E"/>
    <w:rsid w:val="0090143B"/>
    <w:rsid w:val="009014D6"/>
    <w:rsid w:val="009016D6"/>
    <w:rsid w:val="00903F25"/>
    <w:rsid w:val="009047CD"/>
    <w:rsid w:val="00910ADD"/>
    <w:rsid w:val="0091123B"/>
    <w:rsid w:val="00911ABF"/>
    <w:rsid w:val="0091309B"/>
    <w:rsid w:val="00917A6D"/>
    <w:rsid w:val="00917EEE"/>
    <w:rsid w:val="00922415"/>
    <w:rsid w:val="0092251D"/>
    <w:rsid w:val="00923D44"/>
    <w:rsid w:val="00927E09"/>
    <w:rsid w:val="00931DC4"/>
    <w:rsid w:val="00932024"/>
    <w:rsid w:val="00932158"/>
    <w:rsid w:val="00932316"/>
    <w:rsid w:val="00934615"/>
    <w:rsid w:val="00936E86"/>
    <w:rsid w:val="00940932"/>
    <w:rsid w:val="00943A4D"/>
    <w:rsid w:val="00945E38"/>
    <w:rsid w:val="00946A9C"/>
    <w:rsid w:val="00952C2A"/>
    <w:rsid w:val="00953721"/>
    <w:rsid w:val="00953C89"/>
    <w:rsid w:val="0095639D"/>
    <w:rsid w:val="00961CFE"/>
    <w:rsid w:val="00963A78"/>
    <w:rsid w:val="00965701"/>
    <w:rsid w:val="00966A54"/>
    <w:rsid w:val="009673F7"/>
    <w:rsid w:val="00973BCE"/>
    <w:rsid w:val="00976CBB"/>
    <w:rsid w:val="00980797"/>
    <w:rsid w:val="00983D66"/>
    <w:rsid w:val="0098553D"/>
    <w:rsid w:val="009862B9"/>
    <w:rsid w:val="00991E8E"/>
    <w:rsid w:val="009922FF"/>
    <w:rsid w:val="00994B62"/>
    <w:rsid w:val="009A09C3"/>
    <w:rsid w:val="009A0C73"/>
    <w:rsid w:val="009A1902"/>
    <w:rsid w:val="009A1F9C"/>
    <w:rsid w:val="009A24EE"/>
    <w:rsid w:val="009A3CF1"/>
    <w:rsid w:val="009A635D"/>
    <w:rsid w:val="009A6A1E"/>
    <w:rsid w:val="009B05BC"/>
    <w:rsid w:val="009B0E2C"/>
    <w:rsid w:val="009B0F41"/>
    <w:rsid w:val="009B274B"/>
    <w:rsid w:val="009B37D6"/>
    <w:rsid w:val="009B3FEE"/>
    <w:rsid w:val="009B6A09"/>
    <w:rsid w:val="009B74EE"/>
    <w:rsid w:val="009C3486"/>
    <w:rsid w:val="009C3FCF"/>
    <w:rsid w:val="009C47D4"/>
    <w:rsid w:val="009C51C5"/>
    <w:rsid w:val="009C5E36"/>
    <w:rsid w:val="009D1F55"/>
    <w:rsid w:val="009D421C"/>
    <w:rsid w:val="009D5E95"/>
    <w:rsid w:val="009D5EB1"/>
    <w:rsid w:val="009D668F"/>
    <w:rsid w:val="009D6D04"/>
    <w:rsid w:val="009D6F6D"/>
    <w:rsid w:val="009E1070"/>
    <w:rsid w:val="009E2253"/>
    <w:rsid w:val="009E4896"/>
    <w:rsid w:val="009E60E7"/>
    <w:rsid w:val="009E7429"/>
    <w:rsid w:val="009E7E7B"/>
    <w:rsid w:val="009F1081"/>
    <w:rsid w:val="009F1C5D"/>
    <w:rsid w:val="009F1FA4"/>
    <w:rsid w:val="009F2CE1"/>
    <w:rsid w:val="009F4B36"/>
    <w:rsid w:val="009F55AA"/>
    <w:rsid w:val="009F650B"/>
    <w:rsid w:val="009F6C81"/>
    <w:rsid w:val="009F751A"/>
    <w:rsid w:val="009F76E8"/>
    <w:rsid w:val="00A01725"/>
    <w:rsid w:val="00A034F7"/>
    <w:rsid w:val="00A038EA"/>
    <w:rsid w:val="00A047A0"/>
    <w:rsid w:val="00A06AB9"/>
    <w:rsid w:val="00A11531"/>
    <w:rsid w:val="00A17CA3"/>
    <w:rsid w:val="00A2005D"/>
    <w:rsid w:val="00A20F12"/>
    <w:rsid w:val="00A22C56"/>
    <w:rsid w:val="00A25893"/>
    <w:rsid w:val="00A261F1"/>
    <w:rsid w:val="00A3050D"/>
    <w:rsid w:val="00A31C9D"/>
    <w:rsid w:val="00A355E4"/>
    <w:rsid w:val="00A364F0"/>
    <w:rsid w:val="00A36518"/>
    <w:rsid w:val="00A3760D"/>
    <w:rsid w:val="00A4181B"/>
    <w:rsid w:val="00A43DA1"/>
    <w:rsid w:val="00A43EE8"/>
    <w:rsid w:val="00A442AE"/>
    <w:rsid w:val="00A46BF9"/>
    <w:rsid w:val="00A47001"/>
    <w:rsid w:val="00A51F60"/>
    <w:rsid w:val="00A53124"/>
    <w:rsid w:val="00A53E74"/>
    <w:rsid w:val="00A56877"/>
    <w:rsid w:val="00A573CC"/>
    <w:rsid w:val="00A57725"/>
    <w:rsid w:val="00A5783A"/>
    <w:rsid w:val="00A60967"/>
    <w:rsid w:val="00A615D3"/>
    <w:rsid w:val="00A625B6"/>
    <w:rsid w:val="00A62F9C"/>
    <w:rsid w:val="00A63859"/>
    <w:rsid w:val="00A638D6"/>
    <w:rsid w:val="00A64894"/>
    <w:rsid w:val="00A663D0"/>
    <w:rsid w:val="00A66945"/>
    <w:rsid w:val="00A7329B"/>
    <w:rsid w:val="00A740CE"/>
    <w:rsid w:val="00A74703"/>
    <w:rsid w:val="00A74E10"/>
    <w:rsid w:val="00A74E1B"/>
    <w:rsid w:val="00A7507B"/>
    <w:rsid w:val="00A750B8"/>
    <w:rsid w:val="00A754D6"/>
    <w:rsid w:val="00A763CF"/>
    <w:rsid w:val="00A76945"/>
    <w:rsid w:val="00A77DD9"/>
    <w:rsid w:val="00A80C98"/>
    <w:rsid w:val="00A80EE0"/>
    <w:rsid w:val="00A81086"/>
    <w:rsid w:val="00A81853"/>
    <w:rsid w:val="00A82732"/>
    <w:rsid w:val="00A82CF6"/>
    <w:rsid w:val="00A8301C"/>
    <w:rsid w:val="00A860BC"/>
    <w:rsid w:val="00A87057"/>
    <w:rsid w:val="00A9365B"/>
    <w:rsid w:val="00AA08EE"/>
    <w:rsid w:val="00AA2586"/>
    <w:rsid w:val="00AA699C"/>
    <w:rsid w:val="00AA7B3F"/>
    <w:rsid w:val="00AB0886"/>
    <w:rsid w:val="00AB160A"/>
    <w:rsid w:val="00AB32F0"/>
    <w:rsid w:val="00AB4553"/>
    <w:rsid w:val="00AB7624"/>
    <w:rsid w:val="00AC25E4"/>
    <w:rsid w:val="00AC2B36"/>
    <w:rsid w:val="00AC3544"/>
    <w:rsid w:val="00AC3F33"/>
    <w:rsid w:val="00AC407B"/>
    <w:rsid w:val="00AC569D"/>
    <w:rsid w:val="00AC5A5C"/>
    <w:rsid w:val="00AD0635"/>
    <w:rsid w:val="00AD1ACB"/>
    <w:rsid w:val="00AD2382"/>
    <w:rsid w:val="00AD4FD9"/>
    <w:rsid w:val="00AE25C5"/>
    <w:rsid w:val="00AE5CAD"/>
    <w:rsid w:val="00AE643D"/>
    <w:rsid w:val="00AE7366"/>
    <w:rsid w:val="00AF1646"/>
    <w:rsid w:val="00AF23F2"/>
    <w:rsid w:val="00AF6886"/>
    <w:rsid w:val="00B01CB2"/>
    <w:rsid w:val="00B02B62"/>
    <w:rsid w:val="00B0316A"/>
    <w:rsid w:val="00B03E84"/>
    <w:rsid w:val="00B057C3"/>
    <w:rsid w:val="00B07662"/>
    <w:rsid w:val="00B1238F"/>
    <w:rsid w:val="00B132FB"/>
    <w:rsid w:val="00B14BB3"/>
    <w:rsid w:val="00B14E20"/>
    <w:rsid w:val="00B165C8"/>
    <w:rsid w:val="00B17AC9"/>
    <w:rsid w:val="00B17C9F"/>
    <w:rsid w:val="00B20AE3"/>
    <w:rsid w:val="00B21F19"/>
    <w:rsid w:val="00B232CD"/>
    <w:rsid w:val="00B236DB"/>
    <w:rsid w:val="00B23961"/>
    <w:rsid w:val="00B23A9C"/>
    <w:rsid w:val="00B23E93"/>
    <w:rsid w:val="00B300D2"/>
    <w:rsid w:val="00B34BF7"/>
    <w:rsid w:val="00B34ECA"/>
    <w:rsid w:val="00B3511F"/>
    <w:rsid w:val="00B351D5"/>
    <w:rsid w:val="00B3538E"/>
    <w:rsid w:val="00B37F88"/>
    <w:rsid w:val="00B40EF9"/>
    <w:rsid w:val="00B41165"/>
    <w:rsid w:val="00B43348"/>
    <w:rsid w:val="00B4379B"/>
    <w:rsid w:val="00B44216"/>
    <w:rsid w:val="00B558F7"/>
    <w:rsid w:val="00B600F4"/>
    <w:rsid w:val="00B626DD"/>
    <w:rsid w:val="00B65BD3"/>
    <w:rsid w:val="00B70997"/>
    <w:rsid w:val="00B723CC"/>
    <w:rsid w:val="00B73F04"/>
    <w:rsid w:val="00B7502C"/>
    <w:rsid w:val="00B76C74"/>
    <w:rsid w:val="00B77720"/>
    <w:rsid w:val="00B8033F"/>
    <w:rsid w:val="00B80B22"/>
    <w:rsid w:val="00B80E07"/>
    <w:rsid w:val="00B8130F"/>
    <w:rsid w:val="00B82936"/>
    <w:rsid w:val="00B84DED"/>
    <w:rsid w:val="00B85A0E"/>
    <w:rsid w:val="00B87E0F"/>
    <w:rsid w:val="00B9107C"/>
    <w:rsid w:val="00B91358"/>
    <w:rsid w:val="00B92A8F"/>
    <w:rsid w:val="00B95F18"/>
    <w:rsid w:val="00B97A47"/>
    <w:rsid w:val="00BA710A"/>
    <w:rsid w:val="00BA754A"/>
    <w:rsid w:val="00BB1AD6"/>
    <w:rsid w:val="00BB299D"/>
    <w:rsid w:val="00BB415B"/>
    <w:rsid w:val="00BB4D27"/>
    <w:rsid w:val="00BB614D"/>
    <w:rsid w:val="00BB7596"/>
    <w:rsid w:val="00BC1F68"/>
    <w:rsid w:val="00BC25B3"/>
    <w:rsid w:val="00BC2713"/>
    <w:rsid w:val="00BC41BB"/>
    <w:rsid w:val="00BC447B"/>
    <w:rsid w:val="00BC5E44"/>
    <w:rsid w:val="00BC6275"/>
    <w:rsid w:val="00BC65DC"/>
    <w:rsid w:val="00BC68CA"/>
    <w:rsid w:val="00BC77F9"/>
    <w:rsid w:val="00BC7BBA"/>
    <w:rsid w:val="00BD18D5"/>
    <w:rsid w:val="00BD241B"/>
    <w:rsid w:val="00BD4D35"/>
    <w:rsid w:val="00BD6822"/>
    <w:rsid w:val="00BD724E"/>
    <w:rsid w:val="00BE071B"/>
    <w:rsid w:val="00BE1A66"/>
    <w:rsid w:val="00BE3EBA"/>
    <w:rsid w:val="00BE5314"/>
    <w:rsid w:val="00BF1D39"/>
    <w:rsid w:val="00BF4B45"/>
    <w:rsid w:val="00BF5B8B"/>
    <w:rsid w:val="00C020C0"/>
    <w:rsid w:val="00C0414B"/>
    <w:rsid w:val="00C0525F"/>
    <w:rsid w:val="00C0585A"/>
    <w:rsid w:val="00C05C6F"/>
    <w:rsid w:val="00C10BD1"/>
    <w:rsid w:val="00C10E54"/>
    <w:rsid w:val="00C125AF"/>
    <w:rsid w:val="00C14AEA"/>
    <w:rsid w:val="00C16719"/>
    <w:rsid w:val="00C203A9"/>
    <w:rsid w:val="00C30B06"/>
    <w:rsid w:val="00C312F9"/>
    <w:rsid w:val="00C32BC1"/>
    <w:rsid w:val="00C33AA3"/>
    <w:rsid w:val="00C34BB8"/>
    <w:rsid w:val="00C35156"/>
    <w:rsid w:val="00C37630"/>
    <w:rsid w:val="00C40553"/>
    <w:rsid w:val="00C43E34"/>
    <w:rsid w:val="00C45FD8"/>
    <w:rsid w:val="00C473B7"/>
    <w:rsid w:val="00C51DA4"/>
    <w:rsid w:val="00C55AEF"/>
    <w:rsid w:val="00C634EC"/>
    <w:rsid w:val="00C63E6A"/>
    <w:rsid w:val="00C64E2D"/>
    <w:rsid w:val="00C70DA7"/>
    <w:rsid w:val="00C734EB"/>
    <w:rsid w:val="00C74C1F"/>
    <w:rsid w:val="00C74D38"/>
    <w:rsid w:val="00C75AF8"/>
    <w:rsid w:val="00C76ECC"/>
    <w:rsid w:val="00C77AD9"/>
    <w:rsid w:val="00C800DC"/>
    <w:rsid w:val="00C817EC"/>
    <w:rsid w:val="00C83F6D"/>
    <w:rsid w:val="00C83FFA"/>
    <w:rsid w:val="00C84FA1"/>
    <w:rsid w:val="00C85A63"/>
    <w:rsid w:val="00C86AA5"/>
    <w:rsid w:val="00C86B60"/>
    <w:rsid w:val="00C91738"/>
    <w:rsid w:val="00C92372"/>
    <w:rsid w:val="00C9255C"/>
    <w:rsid w:val="00C97307"/>
    <w:rsid w:val="00C97E72"/>
    <w:rsid w:val="00CA12E9"/>
    <w:rsid w:val="00CA2824"/>
    <w:rsid w:val="00CA6C1D"/>
    <w:rsid w:val="00CA70B2"/>
    <w:rsid w:val="00CA7B5E"/>
    <w:rsid w:val="00CB1A50"/>
    <w:rsid w:val="00CB538D"/>
    <w:rsid w:val="00CB65EC"/>
    <w:rsid w:val="00CC0E28"/>
    <w:rsid w:val="00CC1E50"/>
    <w:rsid w:val="00CC221D"/>
    <w:rsid w:val="00CC4405"/>
    <w:rsid w:val="00CC6044"/>
    <w:rsid w:val="00CD0997"/>
    <w:rsid w:val="00CD1A92"/>
    <w:rsid w:val="00CD1D36"/>
    <w:rsid w:val="00CD35F8"/>
    <w:rsid w:val="00CD415F"/>
    <w:rsid w:val="00CD4D43"/>
    <w:rsid w:val="00CD59BC"/>
    <w:rsid w:val="00CE0B11"/>
    <w:rsid w:val="00CF0C0A"/>
    <w:rsid w:val="00CF0CFB"/>
    <w:rsid w:val="00CF235E"/>
    <w:rsid w:val="00CF3920"/>
    <w:rsid w:val="00CF3A6D"/>
    <w:rsid w:val="00CF5442"/>
    <w:rsid w:val="00CF63DC"/>
    <w:rsid w:val="00CF66EF"/>
    <w:rsid w:val="00CF7749"/>
    <w:rsid w:val="00D0140C"/>
    <w:rsid w:val="00D01A87"/>
    <w:rsid w:val="00D0217A"/>
    <w:rsid w:val="00D03C75"/>
    <w:rsid w:val="00D05D85"/>
    <w:rsid w:val="00D06731"/>
    <w:rsid w:val="00D10756"/>
    <w:rsid w:val="00D10D23"/>
    <w:rsid w:val="00D1155A"/>
    <w:rsid w:val="00D12B4A"/>
    <w:rsid w:val="00D15139"/>
    <w:rsid w:val="00D2044F"/>
    <w:rsid w:val="00D22540"/>
    <w:rsid w:val="00D2281C"/>
    <w:rsid w:val="00D23036"/>
    <w:rsid w:val="00D24D3D"/>
    <w:rsid w:val="00D278F5"/>
    <w:rsid w:val="00D30A6F"/>
    <w:rsid w:val="00D30C18"/>
    <w:rsid w:val="00D31AD9"/>
    <w:rsid w:val="00D36B24"/>
    <w:rsid w:val="00D3704C"/>
    <w:rsid w:val="00D40FC8"/>
    <w:rsid w:val="00D50311"/>
    <w:rsid w:val="00D50721"/>
    <w:rsid w:val="00D51F6B"/>
    <w:rsid w:val="00D51FDE"/>
    <w:rsid w:val="00D52DA1"/>
    <w:rsid w:val="00D56187"/>
    <w:rsid w:val="00D5638F"/>
    <w:rsid w:val="00D60643"/>
    <w:rsid w:val="00D622D1"/>
    <w:rsid w:val="00D64125"/>
    <w:rsid w:val="00D66E57"/>
    <w:rsid w:val="00D71C1B"/>
    <w:rsid w:val="00D720D9"/>
    <w:rsid w:val="00D75017"/>
    <w:rsid w:val="00D757FE"/>
    <w:rsid w:val="00D83900"/>
    <w:rsid w:val="00D84134"/>
    <w:rsid w:val="00D86CE3"/>
    <w:rsid w:val="00D87C14"/>
    <w:rsid w:val="00D91150"/>
    <w:rsid w:val="00D93643"/>
    <w:rsid w:val="00D942CA"/>
    <w:rsid w:val="00D95254"/>
    <w:rsid w:val="00D96190"/>
    <w:rsid w:val="00D9620E"/>
    <w:rsid w:val="00D97066"/>
    <w:rsid w:val="00DA24ED"/>
    <w:rsid w:val="00DA2DF4"/>
    <w:rsid w:val="00DA31EF"/>
    <w:rsid w:val="00DA37D4"/>
    <w:rsid w:val="00DA3AB3"/>
    <w:rsid w:val="00DA4F71"/>
    <w:rsid w:val="00DA63E6"/>
    <w:rsid w:val="00DA72DD"/>
    <w:rsid w:val="00DA7AC6"/>
    <w:rsid w:val="00DB4295"/>
    <w:rsid w:val="00DB6A0B"/>
    <w:rsid w:val="00DC4023"/>
    <w:rsid w:val="00DC40C6"/>
    <w:rsid w:val="00DC483D"/>
    <w:rsid w:val="00DD0EC3"/>
    <w:rsid w:val="00DD23F0"/>
    <w:rsid w:val="00DD5D34"/>
    <w:rsid w:val="00DD60C1"/>
    <w:rsid w:val="00DD7742"/>
    <w:rsid w:val="00DE08A1"/>
    <w:rsid w:val="00DE0EDF"/>
    <w:rsid w:val="00DE2B8D"/>
    <w:rsid w:val="00DE2FD9"/>
    <w:rsid w:val="00DE3119"/>
    <w:rsid w:val="00DE36E2"/>
    <w:rsid w:val="00DE3CEC"/>
    <w:rsid w:val="00DE3F51"/>
    <w:rsid w:val="00DE4C84"/>
    <w:rsid w:val="00DE50F4"/>
    <w:rsid w:val="00DE5DF8"/>
    <w:rsid w:val="00DE7564"/>
    <w:rsid w:val="00DF0CF8"/>
    <w:rsid w:val="00DF2BD3"/>
    <w:rsid w:val="00DF462C"/>
    <w:rsid w:val="00DF7441"/>
    <w:rsid w:val="00E002BC"/>
    <w:rsid w:val="00E00389"/>
    <w:rsid w:val="00E03CB1"/>
    <w:rsid w:val="00E053A8"/>
    <w:rsid w:val="00E05B2D"/>
    <w:rsid w:val="00E07D67"/>
    <w:rsid w:val="00E07F72"/>
    <w:rsid w:val="00E10EBD"/>
    <w:rsid w:val="00E11A4A"/>
    <w:rsid w:val="00E131E9"/>
    <w:rsid w:val="00E13349"/>
    <w:rsid w:val="00E138D2"/>
    <w:rsid w:val="00E14454"/>
    <w:rsid w:val="00E15395"/>
    <w:rsid w:val="00E17D5C"/>
    <w:rsid w:val="00E20BAD"/>
    <w:rsid w:val="00E235AC"/>
    <w:rsid w:val="00E27951"/>
    <w:rsid w:val="00E3447C"/>
    <w:rsid w:val="00E34C17"/>
    <w:rsid w:val="00E355C5"/>
    <w:rsid w:val="00E35D54"/>
    <w:rsid w:val="00E36A20"/>
    <w:rsid w:val="00E37404"/>
    <w:rsid w:val="00E41246"/>
    <w:rsid w:val="00E4127C"/>
    <w:rsid w:val="00E5144B"/>
    <w:rsid w:val="00E52138"/>
    <w:rsid w:val="00E54499"/>
    <w:rsid w:val="00E556AF"/>
    <w:rsid w:val="00E563B8"/>
    <w:rsid w:val="00E56E87"/>
    <w:rsid w:val="00E61495"/>
    <w:rsid w:val="00E72E44"/>
    <w:rsid w:val="00E735DF"/>
    <w:rsid w:val="00E825BF"/>
    <w:rsid w:val="00E852C2"/>
    <w:rsid w:val="00E85D59"/>
    <w:rsid w:val="00E87479"/>
    <w:rsid w:val="00E92B70"/>
    <w:rsid w:val="00E93348"/>
    <w:rsid w:val="00E9373A"/>
    <w:rsid w:val="00E94556"/>
    <w:rsid w:val="00E954AA"/>
    <w:rsid w:val="00E9599F"/>
    <w:rsid w:val="00E95EEE"/>
    <w:rsid w:val="00E97404"/>
    <w:rsid w:val="00EA038D"/>
    <w:rsid w:val="00EA2B8B"/>
    <w:rsid w:val="00EA459C"/>
    <w:rsid w:val="00EA4679"/>
    <w:rsid w:val="00EA5CFC"/>
    <w:rsid w:val="00EB1322"/>
    <w:rsid w:val="00EB279F"/>
    <w:rsid w:val="00EC1AEB"/>
    <w:rsid w:val="00EC2935"/>
    <w:rsid w:val="00EC2E00"/>
    <w:rsid w:val="00EC334B"/>
    <w:rsid w:val="00EC35D8"/>
    <w:rsid w:val="00EC3D8B"/>
    <w:rsid w:val="00EC40F4"/>
    <w:rsid w:val="00EC4CFC"/>
    <w:rsid w:val="00EC5F42"/>
    <w:rsid w:val="00ED054D"/>
    <w:rsid w:val="00ED1AA0"/>
    <w:rsid w:val="00ED1CCE"/>
    <w:rsid w:val="00ED41CE"/>
    <w:rsid w:val="00ED4A04"/>
    <w:rsid w:val="00ED6C93"/>
    <w:rsid w:val="00EE0213"/>
    <w:rsid w:val="00EE219A"/>
    <w:rsid w:val="00EE2AFB"/>
    <w:rsid w:val="00EE5901"/>
    <w:rsid w:val="00EE62A3"/>
    <w:rsid w:val="00EE6664"/>
    <w:rsid w:val="00EF0688"/>
    <w:rsid w:val="00EF3779"/>
    <w:rsid w:val="00EF3D8B"/>
    <w:rsid w:val="00EF53EC"/>
    <w:rsid w:val="00EF631A"/>
    <w:rsid w:val="00EF6B0B"/>
    <w:rsid w:val="00F01A25"/>
    <w:rsid w:val="00F05C01"/>
    <w:rsid w:val="00F10B8B"/>
    <w:rsid w:val="00F14775"/>
    <w:rsid w:val="00F14824"/>
    <w:rsid w:val="00F156E5"/>
    <w:rsid w:val="00F1658B"/>
    <w:rsid w:val="00F16B1D"/>
    <w:rsid w:val="00F17435"/>
    <w:rsid w:val="00F175EF"/>
    <w:rsid w:val="00F17862"/>
    <w:rsid w:val="00F17B2D"/>
    <w:rsid w:val="00F228DD"/>
    <w:rsid w:val="00F22939"/>
    <w:rsid w:val="00F2369F"/>
    <w:rsid w:val="00F25D4F"/>
    <w:rsid w:val="00F260E7"/>
    <w:rsid w:val="00F26A75"/>
    <w:rsid w:val="00F27EBC"/>
    <w:rsid w:val="00F319CD"/>
    <w:rsid w:val="00F34965"/>
    <w:rsid w:val="00F362B0"/>
    <w:rsid w:val="00F36829"/>
    <w:rsid w:val="00F408C8"/>
    <w:rsid w:val="00F41D23"/>
    <w:rsid w:val="00F420B0"/>
    <w:rsid w:val="00F43925"/>
    <w:rsid w:val="00F44FE4"/>
    <w:rsid w:val="00F4587E"/>
    <w:rsid w:val="00F45AE0"/>
    <w:rsid w:val="00F51617"/>
    <w:rsid w:val="00F523CF"/>
    <w:rsid w:val="00F56C28"/>
    <w:rsid w:val="00F56D3F"/>
    <w:rsid w:val="00F61813"/>
    <w:rsid w:val="00F61EA8"/>
    <w:rsid w:val="00F627EA"/>
    <w:rsid w:val="00F67400"/>
    <w:rsid w:val="00F70846"/>
    <w:rsid w:val="00F71943"/>
    <w:rsid w:val="00F7231E"/>
    <w:rsid w:val="00F748DA"/>
    <w:rsid w:val="00F75127"/>
    <w:rsid w:val="00F75DF8"/>
    <w:rsid w:val="00F82168"/>
    <w:rsid w:val="00F84C88"/>
    <w:rsid w:val="00F852FC"/>
    <w:rsid w:val="00F85AD1"/>
    <w:rsid w:val="00F864AC"/>
    <w:rsid w:val="00F90A8B"/>
    <w:rsid w:val="00F92AEC"/>
    <w:rsid w:val="00F93049"/>
    <w:rsid w:val="00F95F02"/>
    <w:rsid w:val="00F9690F"/>
    <w:rsid w:val="00F96990"/>
    <w:rsid w:val="00FA1157"/>
    <w:rsid w:val="00FA2A3F"/>
    <w:rsid w:val="00FA378B"/>
    <w:rsid w:val="00FA60DC"/>
    <w:rsid w:val="00FA6894"/>
    <w:rsid w:val="00FA7A52"/>
    <w:rsid w:val="00FAC897"/>
    <w:rsid w:val="00FB0082"/>
    <w:rsid w:val="00FB062F"/>
    <w:rsid w:val="00FB0867"/>
    <w:rsid w:val="00FB0EE0"/>
    <w:rsid w:val="00FB1161"/>
    <w:rsid w:val="00FB1AB3"/>
    <w:rsid w:val="00FB3548"/>
    <w:rsid w:val="00FB3F43"/>
    <w:rsid w:val="00FB44F7"/>
    <w:rsid w:val="00FB7DA4"/>
    <w:rsid w:val="00FC0ABC"/>
    <w:rsid w:val="00FC3008"/>
    <w:rsid w:val="00FC3FA9"/>
    <w:rsid w:val="00FC4730"/>
    <w:rsid w:val="00FC4C30"/>
    <w:rsid w:val="00FC4E9B"/>
    <w:rsid w:val="00FC6321"/>
    <w:rsid w:val="00FC743B"/>
    <w:rsid w:val="00FD1188"/>
    <w:rsid w:val="00FD259F"/>
    <w:rsid w:val="00FD4869"/>
    <w:rsid w:val="00FD5CDB"/>
    <w:rsid w:val="00FE1D10"/>
    <w:rsid w:val="00FE3BA3"/>
    <w:rsid w:val="00FF0689"/>
    <w:rsid w:val="00FF0FBF"/>
    <w:rsid w:val="00FF19C1"/>
    <w:rsid w:val="00FF3967"/>
    <w:rsid w:val="00FF523E"/>
    <w:rsid w:val="00FF6A87"/>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4D2377D"/>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80B10DC"/>
    <w:rsid w:val="08235A95"/>
    <w:rsid w:val="082EE48D"/>
    <w:rsid w:val="08567F6E"/>
    <w:rsid w:val="085C2FE8"/>
    <w:rsid w:val="086D7B20"/>
    <w:rsid w:val="08923E03"/>
    <w:rsid w:val="0928EE5A"/>
    <w:rsid w:val="0948B70B"/>
    <w:rsid w:val="09540F8F"/>
    <w:rsid w:val="097D682B"/>
    <w:rsid w:val="0982EB81"/>
    <w:rsid w:val="09E02BBE"/>
    <w:rsid w:val="09F26F7D"/>
    <w:rsid w:val="0A67C291"/>
    <w:rsid w:val="0A6FAAE5"/>
    <w:rsid w:val="0A9C7770"/>
    <w:rsid w:val="0AA7C4D5"/>
    <w:rsid w:val="0ABB71EC"/>
    <w:rsid w:val="0AEA3D4B"/>
    <w:rsid w:val="0AF921F7"/>
    <w:rsid w:val="0B025E4F"/>
    <w:rsid w:val="0BA4AB1D"/>
    <w:rsid w:val="0BA9FDC9"/>
    <w:rsid w:val="0BB9ECEC"/>
    <w:rsid w:val="0BCE995F"/>
    <w:rsid w:val="0BF51F7B"/>
    <w:rsid w:val="0C067CFC"/>
    <w:rsid w:val="0C3F95B3"/>
    <w:rsid w:val="0C5FF59E"/>
    <w:rsid w:val="0C6A2D2D"/>
    <w:rsid w:val="0C7B69E3"/>
    <w:rsid w:val="0C948801"/>
    <w:rsid w:val="0CB40150"/>
    <w:rsid w:val="0CBAAC70"/>
    <w:rsid w:val="0D96583A"/>
    <w:rsid w:val="0D9A3005"/>
    <w:rsid w:val="0DD22FE6"/>
    <w:rsid w:val="0E13D164"/>
    <w:rsid w:val="0E692367"/>
    <w:rsid w:val="0E8C000F"/>
    <w:rsid w:val="0E943A48"/>
    <w:rsid w:val="0E95D32C"/>
    <w:rsid w:val="0EB5CC60"/>
    <w:rsid w:val="0ED609DF"/>
    <w:rsid w:val="0EE97BEF"/>
    <w:rsid w:val="0EF7CC94"/>
    <w:rsid w:val="0F03B320"/>
    <w:rsid w:val="0F0F95BB"/>
    <w:rsid w:val="0F3985AA"/>
    <w:rsid w:val="0F6FDA05"/>
    <w:rsid w:val="0F73738E"/>
    <w:rsid w:val="1029C5C5"/>
    <w:rsid w:val="105F18F2"/>
    <w:rsid w:val="106DDB05"/>
    <w:rsid w:val="1071D229"/>
    <w:rsid w:val="1074E4F2"/>
    <w:rsid w:val="10E512A7"/>
    <w:rsid w:val="10EF5EA0"/>
    <w:rsid w:val="110FA2C2"/>
    <w:rsid w:val="11A6304A"/>
    <w:rsid w:val="1220FA4B"/>
    <w:rsid w:val="125328F9"/>
    <w:rsid w:val="1277AD0A"/>
    <w:rsid w:val="127AE5BC"/>
    <w:rsid w:val="12A32EBE"/>
    <w:rsid w:val="12C4094B"/>
    <w:rsid w:val="1310E36E"/>
    <w:rsid w:val="13136DC6"/>
    <w:rsid w:val="13418C1D"/>
    <w:rsid w:val="13498D8D"/>
    <w:rsid w:val="13593037"/>
    <w:rsid w:val="13AB195B"/>
    <w:rsid w:val="13B39556"/>
    <w:rsid w:val="13BEE4A0"/>
    <w:rsid w:val="13FE0308"/>
    <w:rsid w:val="1400B2A6"/>
    <w:rsid w:val="141D8590"/>
    <w:rsid w:val="1448FCD0"/>
    <w:rsid w:val="145E481B"/>
    <w:rsid w:val="146B70E6"/>
    <w:rsid w:val="148267E3"/>
    <w:rsid w:val="149863FA"/>
    <w:rsid w:val="14CEED07"/>
    <w:rsid w:val="151C193A"/>
    <w:rsid w:val="15658A30"/>
    <w:rsid w:val="157C9A0E"/>
    <w:rsid w:val="157F2DDE"/>
    <w:rsid w:val="157F8132"/>
    <w:rsid w:val="15C6A5B8"/>
    <w:rsid w:val="15EB0B80"/>
    <w:rsid w:val="161063C6"/>
    <w:rsid w:val="161834B5"/>
    <w:rsid w:val="163CCBDD"/>
    <w:rsid w:val="165072D3"/>
    <w:rsid w:val="16522449"/>
    <w:rsid w:val="16A12400"/>
    <w:rsid w:val="16B97550"/>
    <w:rsid w:val="17127A3C"/>
    <w:rsid w:val="17147DB8"/>
    <w:rsid w:val="1752E157"/>
    <w:rsid w:val="17712557"/>
    <w:rsid w:val="178A76C0"/>
    <w:rsid w:val="1792FB3B"/>
    <w:rsid w:val="17A69C44"/>
    <w:rsid w:val="17E1AB80"/>
    <w:rsid w:val="18325B22"/>
    <w:rsid w:val="18366825"/>
    <w:rsid w:val="1876198B"/>
    <w:rsid w:val="187D718C"/>
    <w:rsid w:val="18837EFC"/>
    <w:rsid w:val="18E0707D"/>
    <w:rsid w:val="18F54B83"/>
    <w:rsid w:val="1946EF8F"/>
    <w:rsid w:val="1950FBAC"/>
    <w:rsid w:val="1965CCB3"/>
    <w:rsid w:val="199C0B8B"/>
    <w:rsid w:val="1A0F7713"/>
    <w:rsid w:val="1A74BB85"/>
    <w:rsid w:val="1A87D1B8"/>
    <w:rsid w:val="1AC6DEB6"/>
    <w:rsid w:val="1AD5B4E6"/>
    <w:rsid w:val="1B662E14"/>
    <w:rsid w:val="1BA1E8AF"/>
    <w:rsid w:val="1BCA4D04"/>
    <w:rsid w:val="1BF61B4C"/>
    <w:rsid w:val="1C3AF599"/>
    <w:rsid w:val="1C8D7DBB"/>
    <w:rsid w:val="1CB3C4E1"/>
    <w:rsid w:val="1CDF4AD8"/>
    <w:rsid w:val="1CE52FA4"/>
    <w:rsid w:val="1D23D3FC"/>
    <w:rsid w:val="1D3D514D"/>
    <w:rsid w:val="1D56DBFE"/>
    <w:rsid w:val="1D7C564A"/>
    <w:rsid w:val="1DE7B9B0"/>
    <w:rsid w:val="1DEF4E16"/>
    <w:rsid w:val="1DF10D24"/>
    <w:rsid w:val="1E244483"/>
    <w:rsid w:val="1E4F8677"/>
    <w:rsid w:val="1E556465"/>
    <w:rsid w:val="1E705CCB"/>
    <w:rsid w:val="1E8C918F"/>
    <w:rsid w:val="1EA3253D"/>
    <w:rsid w:val="1ED78A91"/>
    <w:rsid w:val="1EF5EDBC"/>
    <w:rsid w:val="1F0CE68E"/>
    <w:rsid w:val="1F1BACC6"/>
    <w:rsid w:val="1F5C8C37"/>
    <w:rsid w:val="1F5F35E0"/>
    <w:rsid w:val="1FA74976"/>
    <w:rsid w:val="1FB9B90C"/>
    <w:rsid w:val="1FBD2367"/>
    <w:rsid w:val="1FF557D5"/>
    <w:rsid w:val="1FFFC7E3"/>
    <w:rsid w:val="2018FDAF"/>
    <w:rsid w:val="206E4382"/>
    <w:rsid w:val="208FDAA2"/>
    <w:rsid w:val="2090D502"/>
    <w:rsid w:val="20A2AAFC"/>
    <w:rsid w:val="20BD49DA"/>
    <w:rsid w:val="20DC6575"/>
    <w:rsid w:val="2102E7BD"/>
    <w:rsid w:val="211CB95F"/>
    <w:rsid w:val="21374BAC"/>
    <w:rsid w:val="216D836F"/>
    <w:rsid w:val="21C3F8A3"/>
    <w:rsid w:val="21DEAAA7"/>
    <w:rsid w:val="21E44957"/>
    <w:rsid w:val="220584B1"/>
    <w:rsid w:val="2229EC6D"/>
    <w:rsid w:val="225FAE94"/>
    <w:rsid w:val="22BE7D57"/>
    <w:rsid w:val="22CD6314"/>
    <w:rsid w:val="23394C73"/>
    <w:rsid w:val="23718331"/>
    <w:rsid w:val="23B26350"/>
    <w:rsid w:val="23FC9C81"/>
    <w:rsid w:val="24241FB0"/>
    <w:rsid w:val="2486C68B"/>
    <w:rsid w:val="24971CAA"/>
    <w:rsid w:val="24A80A91"/>
    <w:rsid w:val="24CEF8FE"/>
    <w:rsid w:val="24FADED7"/>
    <w:rsid w:val="25032504"/>
    <w:rsid w:val="267191BB"/>
    <w:rsid w:val="2692AF53"/>
    <w:rsid w:val="2698D44E"/>
    <w:rsid w:val="269C2E81"/>
    <w:rsid w:val="26A2D008"/>
    <w:rsid w:val="26A529DC"/>
    <w:rsid w:val="270E984E"/>
    <w:rsid w:val="2718F90E"/>
    <w:rsid w:val="273A0BAD"/>
    <w:rsid w:val="2809661F"/>
    <w:rsid w:val="2826410F"/>
    <w:rsid w:val="28391CB5"/>
    <w:rsid w:val="2850E606"/>
    <w:rsid w:val="285AA149"/>
    <w:rsid w:val="285AF802"/>
    <w:rsid w:val="286BF650"/>
    <w:rsid w:val="288EBF6A"/>
    <w:rsid w:val="28914DF8"/>
    <w:rsid w:val="289F302D"/>
    <w:rsid w:val="28A42DC6"/>
    <w:rsid w:val="28E42974"/>
    <w:rsid w:val="29163984"/>
    <w:rsid w:val="29325F83"/>
    <w:rsid w:val="294215A6"/>
    <w:rsid w:val="29693E5A"/>
    <w:rsid w:val="298EB3B0"/>
    <w:rsid w:val="29C40EC2"/>
    <w:rsid w:val="2A9963E3"/>
    <w:rsid w:val="2ADA1437"/>
    <w:rsid w:val="2AFA7355"/>
    <w:rsid w:val="2B14963F"/>
    <w:rsid w:val="2B2B4B77"/>
    <w:rsid w:val="2BCB3552"/>
    <w:rsid w:val="2BD97EF3"/>
    <w:rsid w:val="2C4BCDCA"/>
    <w:rsid w:val="2C4D01B9"/>
    <w:rsid w:val="2C58E707"/>
    <w:rsid w:val="2C63766D"/>
    <w:rsid w:val="2C8FA31B"/>
    <w:rsid w:val="2CDF2D82"/>
    <w:rsid w:val="2CDF2DC2"/>
    <w:rsid w:val="2CFED9EE"/>
    <w:rsid w:val="2D21E1B7"/>
    <w:rsid w:val="2D46E0BD"/>
    <w:rsid w:val="2D7E1255"/>
    <w:rsid w:val="2D807545"/>
    <w:rsid w:val="2D8F75D2"/>
    <w:rsid w:val="2D9D0D41"/>
    <w:rsid w:val="2DF0DE6F"/>
    <w:rsid w:val="2E527072"/>
    <w:rsid w:val="2E583628"/>
    <w:rsid w:val="2E634009"/>
    <w:rsid w:val="2E65E862"/>
    <w:rsid w:val="2E7E02CF"/>
    <w:rsid w:val="2EBAA896"/>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B23106"/>
    <w:rsid w:val="30CDDA67"/>
    <w:rsid w:val="30D7AFA1"/>
    <w:rsid w:val="314F4807"/>
    <w:rsid w:val="3161957D"/>
    <w:rsid w:val="3174ABF0"/>
    <w:rsid w:val="3196EA15"/>
    <w:rsid w:val="31D9FE3C"/>
    <w:rsid w:val="322A1824"/>
    <w:rsid w:val="3262485C"/>
    <w:rsid w:val="32A90E72"/>
    <w:rsid w:val="32C639FF"/>
    <w:rsid w:val="32E74349"/>
    <w:rsid w:val="32EBBC00"/>
    <w:rsid w:val="32F0D69D"/>
    <w:rsid w:val="331C138A"/>
    <w:rsid w:val="3328AAEC"/>
    <w:rsid w:val="332A213E"/>
    <w:rsid w:val="33861485"/>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59A3962"/>
    <w:rsid w:val="360D7189"/>
    <w:rsid w:val="3653B547"/>
    <w:rsid w:val="368C135D"/>
    <w:rsid w:val="3724386D"/>
    <w:rsid w:val="375416BC"/>
    <w:rsid w:val="378673A9"/>
    <w:rsid w:val="37C20B1F"/>
    <w:rsid w:val="384D4FAF"/>
    <w:rsid w:val="3864F62F"/>
    <w:rsid w:val="3887BCB2"/>
    <w:rsid w:val="389FF382"/>
    <w:rsid w:val="38B1438F"/>
    <w:rsid w:val="38B7B806"/>
    <w:rsid w:val="3921F0FA"/>
    <w:rsid w:val="39271D5C"/>
    <w:rsid w:val="394EC69A"/>
    <w:rsid w:val="394F890A"/>
    <w:rsid w:val="39618387"/>
    <w:rsid w:val="39995706"/>
    <w:rsid w:val="399A2E3C"/>
    <w:rsid w:val="3A09C529"/>
    <w:rsid w:val="3A0DAF56"/>
    <w:rsid w:val="3A68DAA9"/>
    <w:rsid w:val="3A6B4C77"/>
    <w:rsid w:val="3A7E5260"/>
    <w:rsid w:val="3A855635"/>
    <w:rsid w:val="3AB3AD02"/>
    <w:rsid w:val="3AD9629E"/>
    <w:rsid w:val="3B3539D0"/>
    <w:rsid w:val="3B37FCBC"/>
    <w:rsid w:val="3B4BC004"/>
    <w:rsid w:val="3BA59F96"/>
    <w:rsid w:val="3BFF5D02"/>
    <w:rsid w:val="3C269406"/>
    <w:rsid w:val="3C2AB1A1"/>
    <w:rsid w:val="3C4D9558"/>
    <w:rsid w:val="3C80507F"/>
    <w:rsid w:val="3C91D626"/>
    <w:rsid w:val="3CB8C057"/>
    <w:rsid w:val="3CC93B36"/>
    <w:rsid w:val="3CEF8F08"/>
    <w:rsid w:val="3D2A7F41"/>
    <w:rsid w:val="3D446795"/>
    <w:rsid w:val="3D4511AD"/>
    <w:rsid w:val="3D859379"/>
    <w:rsid w:val="3D8A70AE"/>
    <w:rsid w:val="3DC521EB"/>
    <w:rsid w:val="3DD6A35A"/>
    <w:rsid w:val="3DE70EAF"/>
    <w:rsid w:val="3DEC192B"/>
    <w:rsid w:val="3DF47CC4"/>
    <w:rsid w:val="3DFA2F81"/>
    <w:rsid w:val="3E795238"/>
    <w:rsid w:val="3EC20179"/>
    <w:rsid w:val="3EE7F41D"/>
    <w:rsid w:val="3EED3D28"/>
    <w:rsid w:val="3EF2097F"/>
    <w:rsid w:val="3EF57914"/>
    <w:rsid w:val="3F4D61D2"/>
    <w:rsid w:val="3F722136"/>
    <w:rsid w:val="3F7D73EB"/>
    <w:rsid w:val="3F8AB028"/>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AAFDF9"/>
    <w:rsid w:val="44B44FB2"/>
    <w:rsid w:val="44BEDF4F"/>
    <w:rsid w:val="44D46780"/>
    <w:rsid w:val="455C7A1C"/>
    <w:rsid w:val="458BB103"/>
    <w:rsid w:val="460D7F68"/>
    <w:rsid w:val="464D45EE"/>
    <w:rsid w:val="467BC4BF"/>
    <w:rsid w:val="46861021"/>
    <w:rsid w:val="46AC7DF8"/>
    <w:rsid w:val="46AD6008"/>
    <w:rsid w:val="46D8198C"/>
    <w:rsid w:val="46DDB48F"/>
    <w:rsid w:val="46FB12E6"/>
    <w:rsid w:val="47028F0A"/>
    <w:rsid w:val="47528F18"/>
    <w:rsid w:val="476D76E4"/>
    <w:rsid w:val="47A72855"/>
    <w:rsid w:val="47B76522"/>
    <w:rsid w:val="47B978FF"/>
    <w:rsid w:val="47CC9E2B"/>
    <w:rsid w:val="47CF1855"/>
    <w:rsid w:val="47D5C605"/>
    <w:rsid w:val="47D5FFE8"/>
    <w:rsid w:val="47F299D2"/>
    <w:rsid w:val="47F44627"/>
    <w:rsid w:val="48006BF0"/>
    <w:rsid w:val="480E9EDA"/>
    <w:rsid w:val="485BB2B0"/>
    <w:rsid w:val="488D5B3C"/>
    <w:rsid w:val="48A237BA"/>
    <w:rsid w:val="48C3BF60"/>
    <w:rsid w:val="48DDC297"/>
    <w:rsid w:val="491CF323"/>
    <w:rsid w:val="494BA663"/>
    <w:rsid w:val="498C5929"/>
    <w:rsid w:val="49971F42"/>
    <w:rsid w:val="499882A6"/>
    <w:rsid w:val="49A66F3D"/>
    <w:rsid w:val="4A1C5A56"/>
    <w:rsid w:val="4A27B750"/>
    <w:rsid w:val="4A45FE9A"/>
    <w:rsid w:val="4A869CF3"/>
    <w:rsid w:val="4B2AE37B"/>
    <w:rsid w:val="4B3462E5"/>
    <w:rsid w:val="4B4BDF1D"/>
    <w:rsid w:val="4B967936"/>
    <w:rsid w:val="4B9E7700"/>
    <w:rsid w:val="4BB9EE6F"/>
    <w:rsid w:val="4BCB3591"/>
    <w:rsid w:val="4BE50341"/>
    <w:rsid w:val="4BF56EC4"/>
    <w:rsid w:val="4C12D8C1"/>
    <w:rsid w:val="4C3CC1FD"/>
    <w:rsid w:val="4C47761B"/>
    <w:rsid w:val="4C4B07D5"/>
    <w:rsid w:val="4C57B874"/>
    <w:rsid w:val="4CC29EAB"/>
    <w:rsid w:val="4CE277C0"/>
    <w:rsid w:val="4CFEC0A2"/>
    <w:rsid w:val="4D24291C"/>
    <w:rsid w:val="4D2AF451"/>
    <w:rsid w:val="4D5ACB76"/>
    <w:rsid w:val="4D626F69"/>
    <w:rsid w:val="4D9DC1E4"/>
    <w:rsid w:val="4DCB7F74"/>
    <w:rsid w:val="4DF7263F"/>
    <w:rsid w:val="4E1DB40C"/>
    <w:rsid w:val="4E20B305"/>
    <w:rsid w:val="4E2E7B96"/>
    <w:rsid w:val="4E4375AF"/>
    <w:rsid w:val="4E4EBF06"/>
    <w:rsid w:val="4E6F4674"/>
    <w:rsid w:val="4E7CC27B"/>
    <w:rsid w:val="4E8516A3"/>
    <w:rsid w:val="4EA73DC3"/>
    <w:rsid w:val="4EA775F5"/>
    <w:rsid w:val="4EB12105"/>
    <w:rsid w:val="4EB592DC"/>
    <w:rsid w:val="4F1DF70B"/>
    <w:rsid w:val="4F6059A2"/>
    <w:rsid w:val="4FDA37EF"/>
    <w:rsid w:val="4FE5882E"/>
    <w:rsid w:val="501438CB"/>
    <w:rsid w:val="5018B1AB"/>
    <w:rsid w:val="5035A9E1"/>
    <w:rsid w:val="5052C7C1"/>
    <w:rsid w:val="507D1E8D"/>
    <w:rsid w:val="508B07C8"/>
    <w:rsid w:val="5096D09B"/>
    <w:rsid w:val="50BBACD8"/>
    <w:rsid w:val="50CDFFAB"/>
    <w:rsid w:val="5122DB6D"/>
    <w:rsid w:val="5128DAB6"/>
    <w:rsid w:val="515BA3AA"/>
    <w:rsid w:val="517A4476"/>
    <w:rsid w:val="51901519"/>
    <w:rsid w:val="51AFA8B5"/>
    <w:rsid w:val="51CB1114"/>
    <w:rsid w:val="51E1310A"/>
    <w:rsid w:val="51E85CE8"/>
    <w:rsid w:val="51EAD0C4"/>
    <w:rsid w:val="51ED9BC8"/>
    <w:rsid w:val="51F53D03"/>
    <w:rsid w:val="5213D92B"/>
    <w:rsid w:val="5260584B"/>
    <w:rsid w:val="5286113F"/>
    <w:rsid w:val="528B844A"/>
    <w:rsid w:val="5294D57A"/>
    <w:rsid w:val="52B4D895"/>
    <w:rsid w:val="52D095DD"/>
    <w:rsid w:val="53110204"/>
    <w:rsid w:val="532FBAEA"/>
    <w:rsid w:val="536C80AF"/>
    <w:rsid w:val="5372CAAF"/>
    <w:rsid w:val="53802F10"/>
    <w:rsid w:val="5396D1BD"/>
    <w:rsid w:val="53F24A92"/>
    <w:rsid w:val="53F3D2B4"/>
    <w:rsid w:val="53FC28AC"/>
    <w:rsid w:val="5432D470"/>
    <w:rsid w:val="54477FEC"/>
    <w:rsid w:val="5454F0DB"/>
    <w:rsid w:val="547329DC"/>
    <w:rsid w:val="548B8E73"/>
    <w:rsid w:val="54B2A2FE"/>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0738FC"/>
    <w:rsid w:val="5718FAD7"/>
    <w:rsid w:val="573B07BF"/>
    <w:rsid w:val="576DD362"/>
    <w:rsid w:val="576E271D"/>
    <w:rsid w:val="57D0235A"/>
    <w:rsid w:val="57DE5F80"/>
    <w:rsid w:val="5839BC1D"/>
    <w:rsid w:val="58531A9A"/>
    <w:rsid w:val="586CBEFD"/>
    <w:rsid w:val="589F5B91"/>
    <w:rsid w:val="58A06BBE"/>
    <w:rsid w:val="58A4336A"/>
    <w:rsid w:val="58B04E79"/>
    <w:rsid w:val="58B44011"/>
    <w:rsid w:val="5979FB92"/>
    <w:rsid w:val="598BEE39"/>
    <w:rsid w:val="598C1577"/>
    <w:rsid w:val="59A76841"/>
    <w:rsid w:val="59F76423"/>
    <w:rsid w:val="5A257173"/>
    <w:rsid w:val="5A5F8FFF"/>
    <w:rsid w:val="5AAC793D"/>
    <w:rsid w:val="5B040D16"/>
    <w:rsid w:val="5B448826"/>
    <w:rsid w:val="5B6889D4"/>
    <w:rsid w:val="5B90D3A6"/>
    <w:rsid w:val="5BF807AD"/>
    <w:rsid w:val="5C084403"/>
    <w:rsid w:val="5C22B9FA"/>
    <w:rsid w:val="5C4ACB7B"/>
    <w:rsid w:val="5C5FEC79"/>
    <w:rsid w:val="5C615B38"/>
    <w:rsid w:val="5C787CD3"/>
    <w:rsid w:val="5C81BDDD"/>
    <w:rsid w:val="5C8D9368"/>
    <w:rsid w:val="5C9F5E9B"/>
    <w:rsid w:val="5CA18BE4"/>
    <w:rsid w:val="5CA46B0D"/>
    <w:rsid w:val="5CB2FAFC"/>
    <w:rsid w:val="5CFC59FC"/>
    <w:rsid w:val="5D117C51"/>
    <w:rsid w:val="5D1F4221"/>
    <w:rsid w:val="5D3700D8"/>
    <w:rsid w:val="5D445243"/>
    <w:rsid w:val="5D54D7B9"/>
    <w:rsid w:val="5D8E783B"/>
    <w:rsid w:val="5D974733"/>
    <w:rsid w:val="5DCC9A95"/>
    <w:rsid w:val="5DD20D88"/>
    <w:rsid w:val="5DE0AE1B"/>
    <w:rsid w:val="5E1C205F"/>
    <w:rsid w:val="5E5835CE"/>
    <w:rsid w:val="5E68C8B4"/>
    <w:rsid w:val="5E8FEC07"/>
    <w:rsid w:val="5EC25BD7"/>
    <w:rsid w:val="5EF7F300"/>
    <w:rsid w:val="5F05AC24"/>
    <w:rsid w:val="5F1A177D"/>
    <w:rsid w:val="5F34541F"/>
    <w:rsid w:val="5F69BA62"/>
    <w:rsid w:val="5F7B52B8"/>
    <w:rsid w:val="5F86C807"/>
    <w:rsid w:val="5F9FF064"/>
    <w:rsid w:val="5FA72EC0"/>
    <w:rsid w:val="5FAA29BA"/>
    <w:rsid w:val="5FBC27AB"/>
    <w:rsid w:val="5FEA07A6"/>
    <w:rsid w:val="6006E414"/>
    <w:rsid w:val="6065B1C5"/>
    <w:rsid w:val="6094B2F7"/>
    <w:rsid w:val="6097C6DA"/>
    <w:rsid w:val="609F1FE9"/>
    <w:rsid w:val="60C10A39"/>
    <w:rsid w:val="60E4D34D"/>
    <w:rsid w:val="6103D402"/>
    <w:rsid w:val="61326B57"/>
    <w:rsid w:val="617EBB70"/>
    <w:rsid w:val="6181309B"/>
    <w:rsid w:val="61911271"/>
    <w:rsid w:val="6193D940"/>
    <w:rsid w:val="61D2935C"/>
    <w:rsid w:val="61FB2FDE"/>
    <w:rsid w:val="62525FF7"/>
    <w:rsid w:val="6256C12C"/>
    <w:rsid w:val="626FC4F8"/>
    <w:rsid w:val="629118D1"/>
    <w:rsid w:val="62C1D971"/>
    <w:rsid w:val="62E63E01"/>
    <w:rsid w:val="6318D257"/>
    <w:rsid w:val="632FA1F6"/>
    <w:rsid w:val="633002CC"/>
    <w:rsid w:val="6343A258"/>
    <w:rsid w:val="6348C7E9"/>
    <w:rsid w:val="6367038A"/>
    <w:rsid w:val="636E63BD"/>
    <w:rsid w:val="63826B46"/>
    <w:rsid w:val="6386122F"/>
    <w:rsid w:val="63899068"/>
    <w:rsid w:val="639873AF"/>
    <w:rsid w:val="63F53118"/>
    <w:rsid w:val="63F76950"/>
    <w:rsid w:val="6458DA82"/>
    <w:rsid w:val="64845599"/>
    <w:rsid w:val="64BE7F94"/>
    <w:rsid w:val="64C6B3D2"/>
    <w:rsid w:val="64C8AB88"/>
    <w:rsid w:val="6537066B"/>
    <w:rsid w:val="657ED842"/>
    <w:rsid w:val="6581127B"/>
    <w:rsid w:val="659766D8"/>
    <w:rsid w:val="65A5015C"/>
    <w:rsid w:val="65B84999"/>
    <w:rsid w:val="65FF2348"/>
    <w:rsid w:val="660F3632"/>
    <w:rsid w:val="662F023D"/>
    <w:rsid w:val="668FEB55"/>
    <w:rsid w:val="6692ADAD"/>
    <w:rsid w:val="66EB6FFF"/>
    <w:rsid w:val="6705F363"/>
    <w:rsid w:val="6739CA90"/>
    <w:rsid w:val="673AF077"/>
    <w:rsid w:val="6740D1BD"/>
    <w:rsid w:val="6757CDC4"/>
    <w:rsid w:val="67A4EA3F"/>
    <w:rsid w:val="67A627E4"/>
    <w:rsid w:val="67E98E37"/>
    <w:rsid w:val="682795F8"/>
    <w:rsid w:val="68357468"/>
    <w:rsid w:val="6839668E"/>
    <w:rsid w:val="685806E4"/>
    <w:rsid w:val="685F6C04"/>
    <w:rsid w:val="69223D91"/>
    <w:rsid w:val="6929C792"/>
    <w:rsid w:val="6947600A"/>
    <w:rsid w:val="69998928"/>
    <w:rsid w:val="69AEFE53"/>
    <w:rsid w:val="69DDA541"/>
    <w:rsid w:val="6A0CF59C"/>
    <w:rsid w:val="6A1860D9"/>
    <w:rsid w:val="6A1A017F"/>
    <w:rsid w:val="6A67FAAD"/>
    <w:rsid w:val="6A83F3ED"/>
    <w:rsid w:val="6B0B59B0"/>
    <w:rsid w:val="6B5CD5B0"/>
    <w:rsid w:val="6B66EEDF"/>
    <w:rsid w:val="6B952298"/>
    <w:rsid w:val="6BA5102D"/>
    <w:rsid w:val="6BDDFA55"/>
    <w:rsid w:val="6C761E7F"/>
    <w:rsid w:val="6C7927DA"/>
    <w:rsid w:val="6C7A2DB3"/>
    <w:rsid w:val="6C7C8702"/>
    <w:rsid w:val="6CA88E9D"/>
    <w:rsid w:val="6CB855A7"/>
    <w:rsid w:val="6CEACEC2"/>
    <w:rsid w:val="6D3ABCDA"/>
    <w:rsid w:val="6D5C0C8A"/>
    <w:rsid w:val="6D82D4F6"/>
    <w:rsid w:val="6D884740"/>
    <w:rsid w:val="6D949F31"/>
    <w:rsid w:val="6D9BA79D"/>
    <w:rsid w:val="6DA87884"/>
    <w:rsid w:val="6DADA51A"/>
    <w:rsid w:val="6DC40DBB"/>
    <w:rsid w:val="6E1B6713"/>
    <w:rsid w:val="6E95BAE6"/>
    <w:rsid w:val="6EB52EED"/>
    <w:rsid w:val="6EB6AC1C"/>
    <w:rsid w:val="6F05F57D"/>
    <w:rsid w:val="6F187C96"/>
    <w:rsid w:val="6F22B555"/>
    <w:rsid w:val="6F374309"/>
    <w:rsid w:val="6F579DE7"/>
    <w:rsid w:val="6F7DB472"/>
    <w:rsid w:val="7002CA8C"/>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C74C63"/>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AEE819"/>
    <w:rsid w:val="76E43B0D"/>
    <w:rsid w:val="76EF55D8"/>
    <w:rsid w:val="772D2D51"/>
    <w:rsid w:val="7763E417"/>
    <w:rsid w:val="7777D5FB"/>
    <w:rsid w:val="77B3636B"/>
    <w:rsid w:val="77B92AD1"/>
    <w:rsid w:val="77BD9A31"/>
    <w:rsid w:val="77C44C7B"/>
    <w:rsid w:val="77C7B65C"/>
    <w:rsid w:val="77D6B98D"/>
    <w:rsid w:val="782F58E4"/>
    <w:rsid w:val="783CFD34"/>
    <w:rsid w:val="7855122C"/>
    <w:rsid w:val="787FF253"/>
    <w:rsid w:val="789EC68E"/>
    <w:rsid w:val="791AACB8"/>
    <w:rsid w:val="79697C78"/>
    <w:rsid w:val="79A79EC5"/>
    <w:rsid w:val="79EF16DF"/>
    <w:rsid w:val="79FC1310"/>
    <w:rsid w:val="7A02E7E7"/>
    <w:rsid w:val="7A37910A"/>
    <w:rsid w:val="7A438500"/>
    <w:rsid w:val="7A65970A"/>
    <w:rsid w:val="7A6CAE10"/>
    <w:rsid w:val="7A774123"/>
    <w:rsid w:val="7AA95796"/>
    <w:rsid w:val="7AF554AC"/>
    <w:rsid w:val="7AF64660"/>
    <w:rsid w:val="7B0C79A9"/>
    <w:rsid w:val="7B0E7D6E"/>
    <w:rsid w:val="7B1E305D"/>
    <w:rsid w:val="7B320BEC"/>
    <w:rsid w:val="7B5A4AB6"/>
    <w:rsid w:val="7B68CD0A"/>
    <w:rsid w:val="7BA0517E"/>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B3A1E2"/>
    <w:rsid w:val="7DCD6EE1"/>
    <w:rsid w:val="7DDF3F12"/>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32E68"/>
  <w15:chartTrackingRefBased/>
  <w15:docId w15:val="{8A81912C-8C6F-4225-AB2A-6555872E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CFE"/>
    <w:pPr>
      <w:overflowPunct w:val="0"/>
      <w:autoSpaceDE w:val="0"/>
      <w:autoSpaceDN w:val="0"/>
      <w:adjustRightInd w:val="0"/>
      <w:spacing w:after="180" w:line="240" w:lineRule="auto"/>
    </w:p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203BEB"/>
    <w:pPr>
      <w:keepNext/>
      <w:keepLines/>
      <w:numPr>
        <w:numId w:val="3"/>
      </w:numPr>
      <w:pBdr>
        <w:top w:val="single" w:sz="12" w:space="3" w:color="auto"/>
      </w:pBdr>
      <w:spacing w:before="240" w:after="180" w:line="276" w:lineRule="auto"/>
      <w:jc w:val="both"/>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iPriority w:val="9"/>
    <w:unhideWhenUsed/>
    <w:qFormat/>
    <w:rsid w:val="00F9690F"/>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731BA2"/>
    <w:pPr>
      <w:keepNext/>
      <w:keepLines/>
      <w:numPr>
        <w:ilvl w:val="2"/>
        <w:numId w:val="3"/>
      </w:numPr>
      <w:overflowPunct/>
      <w:autoSpaceDE/>
      <w:autoSpaceDN/>
      <w:adjustRightInd/>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731BA2"/>
    <w:pPr>
      <w:keepNext/>
      <w:keepLines/>
      <w:numPr>
        <w:ilvl w:val="3"/>
        <w:numId w:val="3"/>
      </w:numPr>
      <w:overflowPunct/>
      <w:autoSpaceDE/>
      <w:autoSpaceDN/>
      <w:adjustRightInd/>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31BA2"/>
    <w:pPr>
      <w:keepNext/>
      <w:keepLines/>
      <w:numPr>
        <w:ilvl w:val="4"/>
        <w:numId w:val="3"/>
      </w:numPr>
      <w:overflowPunct/>
      <w:autoSpaceDE/>
      <w:autoSpaceDN/>
      <w:adjustRightInd/>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31BA2"/>
    <w:pPr>
      <w:keepNext/>
      <w:keepLines/>
      <w:numPr>
        <w:ilvl w:val="5"/>
        <w:numId w:val="3"/>
      </w:numPr>
      <w:overflowPunct/>
      <w:autoSpaceDE/>
      <w:autoSpaceDN/>
      <w:adjustRightInd/>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1BA2"/>
    <w:pPr>
      <w:keepNext/>
      <w:keepLines/>
      <w:numPr>
        <w:ilvl w:val="6"/>
        <w:numId w:val="3"/>
      </w:numPr>
      <w:overflowPunct/>
      <w:autoSpaceDE/>
      <w:autoSpaceDN/>
      <w:adjustRightInd/>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1BA2"/>
    <w:pPr>
      <w:keepNext/>
      <w:keepLines/>
      <w:numPr>
        <w:ilvl w:val="7"/>
        <w:numId w:val="3"/>
      </w:numPr>
      <w:overflowPunct/>
      <w:autoSpaceDE/>
      <w:autoSpaceDN/>
      <w:adjustRightInd/>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1BA2"/>
    <w:pPr>
      <w:keepNext/>
      <w:keepLines/>
      <w:numPr>
        <w:ilvl w:val="8"/>
        <w:numId w:val="3"/>
      </w:numPr>
      <w:overflowPunct/>
      <w:autoSpaceDE/>
      <w:autoSpaceDN/>
      <w:adjustRightInd/>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03BEB"/>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imes New Roman" w:eastAsia="SimSun" w:hAnsi="Times New Roman" w:cs="Times New Roman"/>
      <w:b/>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31BA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731BA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cstheme="majorBidi"/>
      <w:i/>
      <w:iCs/>
      <w:color w:val="272727" w:themeColor="text1" w:themeTint="D8"/>
      <w:sz w:val="21"/>
      <w:szCs w:val="21"/>
    </w:rPr>
  </w:style>
  <w:style w:type="paragraph" w:customStyle="1" w:styleId="H2-list">
    <w:name w:val="H2-list"/>
    <w:basedOn w:val="Heading2"/>
    <w:next w:val="Normal"/>
    <w:qFormat/>
    <w:rsid w:val="00731BA2"/>
    <w:pPr>
      <w:widowControl/>
      <w:overflowPunct/>
      <w:autoSpaceDE/>
      <w:autoSpaceDN/>
      <w:adjustRightInd/>
      <w:spacing w:before="40" w:after="0" w:line="259" w:lineRule="auto"/>
    </w:pPr>
    <w:rPr>
      <w:rFonts w:asciiTheme="majorHAnsi" w:eastAsiaTheme="majorEastAsia" w:hAnsiTheme="majorHAnsi" w:cstheme="majorBidi"/>
      <w:b w:val="0"/>
      <w:color w:val="2F5496" w:themeColor="accent1" w:themeShade="BF"/>
      <w:sz w:val="26"/>
      <w:szCs w:val="26"/>
      <w:lang w:val="en-US"/>
    </w:rPr>
  </w:style>
  <w:style w:type="paragraph" w:customStyle="1" w:styleId="H3-List">
    <w:name w:val="H3-List"/>
    <w:basedOn w:val="Heading3"/>
    <w:next w:val="Normal"/>
    <w:qFormat/>
    <w:rsid w:val="00731BA2"/>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D95254"/>
    <w:pPr>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character" w:customStyle="1" w:styleId="fontstyle01">
    <w:name w:val="fontstyle01"/>
    <w:basedOn w:val="DefaultParagraphFont"/>
    <w:rsid w:val="000534B8"/>
    <w:rPr>
      <w:rFonts w:ascii="ArialMT" w:hAnsi="ArialMT" w:hint="default"/>
      <w:b w:val="0"/>
      <w:bCs w:val="0"/>
      <w:i w:val="0"/>
      <w:iCs w:val="0"/>
      <w:color w:val="000000"/>
      <w:sz w:val="20"/>
      <w:szCs w:val="20"/>
    </w:rPr>
  </w:style>
  <w:style w:type="paragraph" w:customStyle="1" w:styleId="EditorsNote">
    <w:name w:val="Editor's Note"/>
    <w:basedOn w:val="NO"/>
    <w:link w:val="EditorsNoteChar"/>
    <w:qFormat/>
    <w:rsid w:val="005D7C7D"/>
    <w:pPr>
      <w:ind w:left="1702" w:hanging="1418"/>
    </w:pPr>
    <w:rPr>
      <w:color w:val="FF0000"/>
    </w:rPr>
  </w:style>
  <w:style w:type="character" w:customStyle="1" w:styleId="EditorsNoteChar">
    <w:name w:val="Editor's Note Char"/>
    <w:link w:val="EditorsNote"/>
    <w:locked/>
    <w:rsid w:val="005D7C7D"/>
    <w:rPr>
      <w:rFonts w:ascii="Times New Roman" w:eastAsia="Times New Roman" w:hAnsi="Times New Roman" w:cs="Times New Roman"/>
      <w:color w:val="FF0000"/>
      <w:sz w:val="20"/>
      <w:szCs w:val="20"/>
      <w:lang w:val="en-GB"/>
    </w:rPr>
  </w:style>
  <w:style w:type="character" w:customStyle="1" w:styleId="B1Char1">
    <w:name w:val="B1 Char1"/>
    <w:rsid w:val="0067256F"/>
  </w:style>
  <w:style w:type="paragraph" w:styleId="Footer">
    <w:name w:val="footer"/>
    <w:basedOn w:val="Normal"/>
    <w:link w:val="FooterChar"/>
    <w:uiPriority w:val="99"/>
    <w:unhideWhenUsed/>
    <w:rsid w:val="008643AC"/>
    <w:pPr>
      <w:tabs>
        <w:tab w:val="center" w:pos="4680"/>
        <w:tab w:val="right" w:pos="9360"/>
      </w:tabs>
      <w:spacing w:after="0"/>
    </w:pPr>
  </w:style>
  <w:style w:type="character" w:customStyle="1" w:styleId="FooterChar">
    <w:name w:val="Footer Char"/>
    <w:basedOn w:val="DefaultParagraphFont"/>
    <w:link w:val="Footer"/>
    <w:uiPriority w:val="99"/>
    <w:rsid w:val="008643AC"/>
  </w:style>
  <w:style w:type="table" w:styleId="TableGrid">
    <w:name w:val="Table Grid"/>
    <w:basedOn w:val="TableNormal"/>
    <w:uiPriority w:val="39"/>
    <w:rsid w:val="00B03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AC25E4"/>
    <w:rPr>
      <w:rFonts w:ascii="Arial" w:hAnsi="Arial"/>
      <w:sz w:val="18"/>
      <w:lang w:eastAsia="en-US"/>
    </w:rPr>
  </w:style>
  <w:style w:type="character" w:customStyle="1" w:styleId="TAHCar">
    <w:name w:val="TAH Car"/>
    <w:link w:val="TAH"/>
    <w:rsid w:val="00AC25E4"/>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996545">
      <w:bodyDiv w:val="1"/>
      <w:marLeft w:val="0"/>
      <w:marRight w:val="0"/>
      <w:marTop w:val="0"/>
      <w:marBottom w:val="0"/>
      <w:divBdr>
        <w:top w:val="none" w:sz="0" w:space="0" w:color="auto"/>
        <w:left w:val="none" w:sz="0" w:space="0" w:color="auto"/>
        <w:bottom w:val="none" w:sz="0" w:space="0" w:color="auto"/>
        <w:right w:val="none" w:sz="0" w:space="0" w:color="auto"/>
      </w:divBdr>
      <w:divsChild>
        <w:div w:id="592785479">
          <w:marLeft w:val="720"/>
          <w:marRight w:val="0"/>
          <w:marTop w:val="0"/>
          <w:marBottom w:val="180"/>
          <w:divBdr>
            <w:top w:val="none" w:sz="0" w:space="0" w:color="auto"/>
            <w:left w:val="none" w:sz="0" w:space="0" w:color="auto"/>
            <w:bottom w:val="none" w:sz="0" w:space="0" w:color="auto"/>
            <w:right w:val="none" w:sz="0" w:space="0" w:color="auto"/>
          </w:divBdr>
        </w:div>
      </w:divsChild>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846095372">
      <w:bodyDiv w:val="1"/>
      <w:marLeft w:val="0"/>
      <w:marRight w:val="0"/>
      <w:marTop w:val="0"/>
      <w:marBottom w:val="0"/>
      <w:divBdr>
        <w:top w:val="none" w:sz="0" w:space="0" w:color="auto"/>
        <w:left w:val="none" w:sz="0" w:space="0" w:color="auto"/>
        <w:bottom w:val="none" w:sz="0" w:space="0" w:color="auto"/>
        <w:right w:val="none" w:sz="0" w:space="0" w:color="auto"/>
      </w:divBdr>
    </w:div>
    <w:div w:id="913776949">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311986158">
      <w:bodyDiv w:val="1"/>
      <w:marLeft w:val="0"/>
      <w:marRight w:val="0"/>
      <w:marTop w:val="0"/>
      <w:marBottom w:val="0"/>
      <w:divBdr>
        <w:top w:val="none" w:sz="0" w:space="0" w:color="auto"/>
        <w:left w:val="none" w:sz="0" w:space="0" w:color="auto"/>
        <w:bottom w:val="none" w:sz="0" w:space="0" w:color="auto"/>
        <w:right w:val="none" w:sz="0" w:space="0" w:color="auto"/>
      </w:divBdr>
    </w:div>
    <w:div w:id="1434282415">
      <w:bodyDiv w:val="1"/>
      <w:marLeft w:val="0"/>
      <w:marRight w:val="0"/>
      <w:marTop w:val="0"/>
      <w:marBottom w:val="0"/>
      <w:divBdr>
        <w:top w:val="none" w:sz="0" w:space="0" w:color="auto"/>
        <w:left w:val="none" w:sz="0" w:space="0" w:color="auto"/>
        <w:bottom w:val="none" w:sz="0" w:space="0" w:color="auto"/>
        <w:right w:val="none" w:sz="0" w:space="0" w:color="auto"/>
      </w:divBdr>
    </w:div>
    <w:div w:id="1572614997">
      <w:bodyDiv w:val="1"/>
      <w:marLeft w:val="0"/>
      <w:marRight w:val="0"/>
      <w:marTop w:val="0"/>
      <w:marBottom w:val="0"/>
      <w:divBdr>
        <w:top w:val="none" w:sz="0" w:space="0" w:color="auto"/>
        <w:left w:val="none" w:sz="0" w:space="0" w:color="auto"/>
        <w:bottom w:val="none" w:sz="0" w:space="0" w:color="auto"/>
        <w:right w:val="none" w:sz="0" w:space="0" w:color="auto"/>
      </w:divBdr>
    </w:div>
    <w:div w:id="1676037244">
      <w:bodyDiv w:val="1"/>
      <w:marLeft w:val="0"/>
      <w:marRight w:val="0"/>
      <w:marTop w:val="0"/>
      <w:marBottom w:val="0"/>
      <w:divBdr>
        <w:top w:val="none" w:sz="0" w:space="0" w:color="auto"/>
        <w:left w:val="none" w:sz="0" w:space="0" w:color="auto"/>
        <w:bottom w:val="none" w:sz="0" w:space="0" w:color="auto"/>
        <w:right w:val="none" w:sz="0" w:space="0" w:color="auto"/>
      </w:divBdr>
    </w:div>
    <w:div w:id="200030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841a5b9ee793491f"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0F147D9-84C9-4F99-BED8-ECE8A85A1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335FE-C367-4D1D-B76D-1CF294A04921}">
  <ds:schemaRefs>
    <ds:schemaRef ds:uri="http://schemas.microsoft.com/sharepoint/v3/contenttype/forms"/>
  </ds:schemaRefs>
</ds:datastoreItem>
</file>

<file path=customXml/itemProps4.xml><?xml version="1.0" encoding="utf-8"?>
<ds:datastoreItem xmlns:ds="http://schemas.openxmlformats.org/officeDocument/2006/customXml" ds:itemID="{75158F3C-C02F-4728-8985-0C0FEA15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2241</Words>
  <Characters>12778</Characters>
  <Application>Microsoft Office Word</Application>
  <DocSecurity>0</DocSecurity>
  <Lines>106</Lines>
  <Paragraphs>29</Paragraphs>
  <ScaleCrop>false</ScaleCrop>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Intel</cp:lastModifiedBy>
  <cp:revision>521</cp:revision>
  <dcterms:created xsi:type="dcterms:W3CDTF">2020-10-18T11:22:00Z</dcterms:created>
  <dcterms:modified xsi:type="dcterms:W3CDTF">2021-01-15T02:15:00Z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